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D" w:rsidRDefault="00F75558" w:rsidP="00AD5E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3076575</wp:posOffset>
            </wp:positionH>
            <wp:positionV relativeFrom="paragraph">
              <wp:posOffset>61595</wp:posOffset>
            </wp:positionV>
            <wp:extent cx="1771650" cy="1152525"/>
            <wp:effectExtent l="19050" t="0" r="0" b="0"/>
            <wp:wrapTopAndBottom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558" w:rsidRPr="00A7714D" w:rsidRDefault="00F75558" w:rsidP="00F75558">
      <w:pPr>
        <w:pStyle w:val="1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СОВЕТ ДЕПУТАТОВ</w:t>
      </w:r>
      <w:r w:rsidRPr="00A7714D">
        <w:rPr>
          <w:color w:val="E21E25"/>
          <w:sz w:val="28"/>
          <w:szCs w:val="28"/>
        </w:rPr>
        <w:br/>
        <w:t>ВНУТРИГОРОДСКОГО МУНИЦИПАЛЬНОГО ОБРАЗОВАНИЯ - МУНИЦИПАЛЬНОГО ОКРУГА ФИЛИ-ДАВЫДКОВО</w:t>
      </w:r>
    </w:p>
    <w:p w:rsidR="00F75558" w:rsidRPr="00A7714D" w:rsidRDefault="00F75558" w:rsidP="00F75558">
      <w:pPr>
        <w:pStyle w:val="11"/>
        <w:spacing w:after="0" w:line="374" w:lineRule="exact"/>
        <w:rPr>
          <w:color w:val="E21E25"/>
          <w:sz w:val="28"/>
          <w:szCs w:val="28"/>
        </w:rPr>
      </w:pPr>
      <w:r w:rsidRPr="00A7714D">
        <w:rPr>
          <w:color w:val="E21E25"/>
          <w:sz w:val="28"/>
          <w:szCs w:val="28"/>
        </w:rPr>
        <w:t>В ГОРОДЕ МОСКВЕ</w:t>
      </w:r>
    </w:p>
    <w:p w:rsidR="00F75558" w:rsidRPr="005E6C3F" w:rsidRDefault="00F75558" w:rsidP="00F75558">
      <w:pPr>
        <w:pStyle w:val="11"/>
        <w:spacing w:after="0" w:line="374" w:lineRule="exact"/>
        <w:rPr>
          <w:sz w:val="22"/>
          <w:szCs w:val="22"/>
        </w:rPr>
      </w:pPr>
    </w:p>
    <w:p w:rsidR="00D75660" w:rsidRDefault="00F75558" w:rsidP="00F755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14D">
        <w:rPr>
          <w:rFonts w:ascii="Arial" w:eastAsia="Arial" w:hAnsi="Arial" w:cs="Arial"/>
          <w:b/>
          <w:bCs/>
          <w:color w:val="E21E25"/>
          <w:sz w:val="28"/>
          <w:szCs w:val="28"/>
        </w:rPr>
        <w:t>РЕШЕНИЕ</w:t>
      </w:r>
    </w:p>
    <w:p w:rsidR="00D75660" w:rsidRDefault="00D75660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75660" w:rsidRDefault="00D75660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6031"/>
        <w:tblW w:w="0" w:type="auto"/>
        <w:tblBorders>
          <w:bottom w:val="single" w:sz="4" w:space="0" w:color="FF0000"/>
          <w:insideH w:val="single" w:sz="4" w:space="0" w:color="FF0000"/>
        </w:tblBorders>
        <w:tblLayout w:type="fixed"/>
        <w:tblLook w:val="0000"/>
      </w:tblPr>
      <w:tblGrid>
        <w:gridCol w:w="2518"/>
        <w:gridCol w:w="2268"/>
      </w:tblGrid>
      <w:tr w:rsidR="00F75558" w:rsidRPr="00EB717A" w:rsidTr="00F75558">
        <w:trPr>
          <w:trHeight w:val="429"/>
        </w:trPr>
        <w:tc>
          <w:tcPr>
            <w:tcW w:w="2518" w:type="dxa"/>
            <w:vAlign w:val="bottom"/>
          </w:tcPr>
          <w:p w:rsidR="00F75558" w:rsidRPr="003F4E1F" w:rsidRDefault="00F75558" w:rsidP="00F7555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 июня</w:t>
            </w:r>
            <w:r w:rsidRPr="003F4E1F">
              <w:rPr>
                <w:color w:val="000000"/>
                <w:sz w:val="26"/>
                <w:szCs w:val="26"/>
              </w:rPr>
              <w:t xml:space="preserve"> 2026 года          </w:t>
            </w:r>
          </w:p>
        </w:tc>
        <w:tc>
          <w:tcPr>
            <w:tcW w:w="2268" w:type="dxa"/>
            <w:vAlign w:val="bottom"/>
          </w:tcPr>
          <w:p w:rsidR="00F75558" w:rsidRPr="003F4E1F" w:rsidRDefault="00F75558" w:rsidP="00680D06">
            <w:pPr>
              <w:rPr>
                <w:sz w:val="26"/>
                <w:szCs w:val="26"/>
              </w:rPr>
            </w:pPr>
            <w:r w:rsidRPr="003F4E1F">
              <w:rPr>
                <w:rFonts w:eastAsia="Arial"/>
                <w:bCs/>
                <w:color w:val="E21E25"/>
                <w:sz w:val="26"/>
                <w:szCs w:val="26"/>
              </w:rPr>
              <w:t>№</w:t>
            </w:r>
            <w:r w:rsidRPr="003F4E1F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>7/1</w:t>
            </w:r>
            <w:r w:rsidR="00680D06">
              <w:rPr>
                <w:color w:val="000000"/>
                <w:sz w:val="26"/>
                <w:szCs w:val="26"/>
              </w:rPr>
              <w:t>1</w:t>
            </w:r>
            <w:r w:rsidRPr="003F4E1F">
              <w:rPr>
                <w:color w:val="000000"/>
                <w:sz w:val="26"/>
                <w:szCs w:val="26"/>
              </w:rPr>
              <w:t>-СД</w:t>
            </w:r>
          </w:p>
        </w:tc>
      </w:tr>
    </w:tbl>
    <w:p w:rsidR="00D75660" w:rsidRDefault="00D75660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75558" w:rsidRDefault="00F75558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75558" w:rsidRDefault="00F75558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75558" w:rsidRDefault="00F75558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D0CD3" w:rsidRPr="007A051E" w:rsidRDefault="00FE29B6" w:rsidP="00232F0C">
      <w:pPr>
        <w:ind w:right="4677"/>
        <w:jc w:val="both"/>
        <w:rPr>
          <w:b/>
          <w:bCs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7A05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 w:rsidRPr="007A051E">
        <w:rPr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7A051E">
        <w:rPr>
          <w:b/>
          <w:bCs/>
          <w:sz w:val="28"/>
          <w:szCs w:val="28"/>
        </w:rPr>
        <w:t>о</w:t>
      </w:r>
      <w:r w:rsidRPr="007A051E">
        <w:rPr>
          <w:b/>
          <w:bCs/>
          <w:sz w:val="28"/>
          <w:szCs w:val="28"/>
        </w:rPr>
        <w:t xml:space="preserve"> </w:t>
      </w:r>
      <w:r w:rsidR="00761F3A" w:rsidRPr="007A051E">
        <w:rPr>
          <w:b/>
          <w:bCs/>
          <w:sz w:val="28"/>
          <w:szCs w:val="28"/>
        </w:rPr>
        <w:t xml:space="preserve">внутригородском муниципальном образовании – </w:t>
      </w:r>
      <w:r w:rsidRPr="007A051E">
        <w:rPr>
          <w:b/>
          <w:bCs/>
          <w:sz w:val="28"/>
          <w:szCs w:val="28"/>
        </w:rPr>
        <w:t xml:space="preserve">муниципальном округе </w:t>
      </w:r>
      <w:proofErr w:type="spellStart"/>
      <w:r w:rsidR="007A051E" w:rsidRPr="007A051E">
        <w:rPr>
          <w:b/>
          <w:bCs/>
          <w:sz w:val="28"/>
          <w:szCs w:val="28"/>
        </w:rPr>
        <w:t>Фили-Давыдково</w:t>
      </w:r>
      <w:proofErr w:type="spellEnd"/>
      <w:r w:rsidR="00AD0CD3" w:rsidRPr="007A051E">
        <w:rPr>
          <w:b/>
          <w:bCs/>
          <w:sz w:val="28"/>
          <w:szCs w:val="28"/>
        </w:rPr>
        <w:t xml:space="preserve"> </w:t>
      </w:r>
      <w:r w:rsidR="00761F3A" w:rsidRPr="007A051E">
        <w:rPr>
          <w:b/>
          <w:bCs/>
          <w:sz w:val="28"/>
          <w:szCs w:val="28"/>
        </w:rPr>
        <w:t>в городе Москве</w:t>
      </w:r>
    </w:p>
    <w:p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:rsidR="00AD5E6D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7A051E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7A051E" w:rsidRPr="007A051E">
        <w:rPr>
          <w:sz w:val="28"/>
          <w:szCs w:val="28"/>
        </w:rPr>
        <w:t>Фили-Давыдково</w:t>
      </w:r>
      <w:proofErr w:type="spellEnd"/>
      <w:r w:rsidR="00E06229" w:rsidRPr="007A051E">
        <w:rPr>
          <w:sz w:val="28"/>
          <w:szCs w:val="28"/>
        </w:rPr>
        <w:t xml:space="preserve"> 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:rsidR="008F545D" w:rsidRPr="00F85845" w:rsidRDefault="008F545D" w:rsidP="008F5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 w:rsidRPr="00F85845">
        <w:rPr>
          <w:sz w:val="28"/>
          <w:szCs w:val="28"/>
        </w:rPr>
        <w:t xml:space="preserve">осуществления </w:t>
      </w:r>
      <w:r w:rsidR="00761F3A" w:rsidRPr="00F85845">
        <w:rPr>
          <w:sz w:val="28"/>
          <w:szCs w:val="28"/>
        </w:rPr>
        <w:t>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761F3A">
        <w:rPr>
          <w:sz w:val="28"/>
          <w:szCs w:val="28"/>
        </w:rPr>
        <w:t xml:space="preserve"> </w:t>
      </w:r>
      <w:r w:rsidR="00761F3A" w:rsidRPr="00F85845">
        <w:rPr>
          <w:sz w:val="28"/>
          <w:szCs w:val="28"/>
        </w:rPr>
        <w:t>муниципальном округе</w:t>
      </w:r>
      <w:r w:rsidR="005F31AE" w:rsidRPr="00F85845">
        <w:rPr>
          <w:sz w:val="28"/>
          <w:szCs w:val="28"/>
        </w:rPr>
        <w:t xml:space="preserve"> </w:t>
      </w:r>
      <w:proofErr w:type="spellStart"/>
      <w:r w:rsidR="00F85845" w:rsidRPr="007A051E">
        <w:rPr>
          <w:sz w:val="28"/>
          <w:szCs w:val="28"/>
        </w:rPr>
        <w:t>Фили-Давыдково</w:t>
      </w:r>
      <w:proofErr w:type="spellEnd"/>
      <w:r w:rsidR="00F85845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 к настоящему решению</w:t>
      </w:r>
      <w:r w:rsidR="00761F3A" w:rsidRPr="00761F3A">
        <w:rPr>
          <w:sz w:val="28"/>
          <w:szCs w:val="28"/>
        </w:rPr>
        <w:t>.</w:t>
      </w:r>
    </w:p>
    <w:p w:rsidR="00AD0CD3" w:rsidRPr="003A3CA2" w:rsidRDefault="00A21E90" w:rsidP="00AD0CD3">
      <w:pPr>
        <w:pStyle w:val="af1"/>
        <w:ind w:firstLine="700"/>
      </w:pPr>
      <w:r>
        <w:lastRenderedPageBreak/>
        <w:t>2</w:t>
      </w:r>
      <w:r w:rsidR="00AD0CD3">
        <w:t>.</w:t>
      </w:r>
      <w:r w:rsidR="00E06229">
        <w:t> </w:t>
      </w:r>
      <w:bookmarkStart w:id="0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proofErr w:type="spellStart"/>
      <w:r w:rsidR="00F85845" w:rsidRPr="007A051E">
        <w:t>Фили-Давыдково</w:t>
      </w:r>
      <w:proofErr w:type="spellEnd"/>
      <w:r w:rsidR="00F85845">
        <w:t xml:space="preserve"> </w:t>
      </w:r>
      <w:r w:rsidR="00761F3A">
        <w:t xml:space="preserve">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0"/>
    </w:p>
    <w:p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:rsidR="00F85845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:rsidR="00F85845" w:rsidRPr="00F85845" w:rsidRDefault="008F545D" w:rsidP="008F545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  <w:r w:rsidRPr="00F85845">
        <w:rPr>
          <w:b/>
          <w:bCs/>
          <w:sz w:val="28"/>
          <w:szCs w:val="28"/>
        </w:rPr>
        <w:t xml:space="preserve">муниципального округа </w:t>
      </w:r>
    </w:p>
    <w:p w:rsidR="008F545D" w:rsidRDefault="00F85845" w:rsidP="00F85845">
      <w:pPr>
        <w:jc w:val="both"/>
        <w:rPr>
          <w:b/>
          <w:sz w:val="28"/>
          <w:szCs w:val="28"/>
        </w:rPr>
      </w:pPr>
      <w:proofErr w:type="spellStart"/>
      <w:r w:rsidRPr="00F85845">
        <w:rPr>
          <w:b/>
          <w:bCs/>
          <w:sz w:val="28"/>
          <w:szCs w:val="28"/>
        </w:rPr>
        <w:t>Фили-Давыдково</w:t>
      </w:r>
      <w:proofErr w:type="spellEnd"/>
      <w:r w:rsidRPr="00F85845">
        <w:rPr>
          <w:b/>
          <w:bCs/>
          <w:sz w:val="28"/>
          <w:szCs w:val="28"/>
        </w:rPr>
        <w:t xml:space="preserve"> </w:t>
      </w:r>
      <w:r w:rsidR="008F545D" w:rsidRPr="00F85845">
        <w:rPr>
          <w:b/>
          <w:bCs/>
          <w:sz w:val="28"/>
          <w:szCs w:val="28"/>
        </w:rPr>
        <w:t>в городе Москве</w:t>
      </w:r>
      <w:r w:rsidR="008F545D" w:rsidRPr="00976F38">
        <w:rPr>
          <w:b/>
          <w:i/>
          <w:sz w:val="28"/>
          <w:szCs w:val="28"/>
        </w:rPr>
        <w:t xml:space="preserve"> </w:t>
      </w:r>
      <w:r w:rsidR="008F545D" w:rsidRPr="00976F38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В</w:t>
      </w:r>
      <w:r w:rsidR="008F545D" w:rsidRPr="00976F3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8F545D" w:rsidRPr="00976F3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Адам</w:t>
      </w:r>
    </w:p>
    <w:p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F75558">
          <w:headerReference w:type="default" r:id="rId9"/>
          <w:pgSz w:w="11906" w:h="16838"/>
          <w:pgMar w:top="851" w:right="851" w:bottom="1077" w:left="1276" w:header="709" w:footer="709" w:gutter="0"/>
          <w:cols w:space="708"/>
          <w:titlePg/>
          <w:docGrid w:linePitch="360"/>
        </w:sectPr>
      </w:pPr>
    </w:p>
    <w:p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32374" w:rsidRPr="0053328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0B5460">
        <w:rPr>
          <w:sz w:val="28"/>
          <w:szCs w:val="28"/>
        </w:rPr>
        <w:t xml:space="preserve">муниципального округа </w:t>
      </w:r>
      <w:proofErr w:type="spellStart"/>
      <w:r w:rsidR="000B5460" w:rsidRPr="007A051E">
        <w:rPr>
          <w:sz w:val="28"/>
          <w:szCs w:val="28"/>
        </w:rPr>
        <w:t>Фили-Давыдково</w:t>
      </w:r>
      <w:proofErr w:type="spellEnd"/>
      <w:r w:rsidRPr="0053328C">
        <w:rPr>
          <w:sz w:val="28"/>
          <w:szCs w:val="28"/>
        </w:rPr>
        <w:t xml:space="preserve"> в городе Москве</w:t>
      </w:r>
    </w:p>
    <w:p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C063A2">
        <w:rPr>
          <w:sz w:val="28"/>
          <w:szCs w:val="28"/>
        </w:rPr>
        <w:t>09</w:t>
      </w:r>
      <w:r w:rsidRPr="0053328C">
        <w:rPr>
          <w:sz w:val="28"/>
          <w:szCs w:val="28"/>
        </w:rPr>
        <w:t xml:space="preserve"> </w:t>
      </w:r>
      <w:r w:rsidR="00C063A2">
        <w:rPr>
          <w:sz w:val="28"/>
          <w:szCs w:val="28"/>
        </w:rPr>
        <w:t>июня</w:t>
      </w:r>
      <w:r w:rsidRPr="0053328C">
        <w:rPr>
          <w:sz w:val="28"/>
          <w:szCs w:val="28"/>
        </w:rPr>
        <w:t xml:space="preserve"> 20</w:t>
      </w:r>
      <w:r w:rsidR="00C063A2">
        <w:rPr>
          <w:sz w:val="28"/>
          <w:szCs w:val="28"/>
        </w:rPr>
        <w:t>26</w:t>
      </w:r>
      <w:r w:rsidRPr="0053328C">
        <w:rPr>
          <w:sz w:val="28"/>
          <w:szCs w:val="28"/>
        </w:rPr>
        <w:t xml:space="preserve"> года № </w:t>
      </w:r>
      <w:r w:rsidR="00C063A2">
        <w:rPr>
          <w:sz w:val="28"/>
          <w:szCs w:val="28"/>
        </w:rPr>
        <w:t>7/1</w:t>
      </w:r>
      <w:r w:rsidR="00680D06">
        <w:rPr>
          <w:sz w:val="28"/>
          <w:szCs w:val="28"/>
        </w:rPr>
        <w:t>1</w:t>
      </w:r>
      <w:r w:rsidR="00C063A2">
        <w:rPr>
          <w:sz w:val="28"/>
          <w:szCs w:val="28"/>
        </w:rPr>
        <w:t>-СД</w:t>
      </w:r>
    </w:p>
    <w:p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BC3397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 xml:space="preserve">внутригородском муниципальном </w:t>
      </w:r>
    </w:p>
    <w:p w:rsidR="00761F3A" w:rsidRPr="000B5460" w:rsidRDefault="005F31AE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F31AE">
        <w:rPr>
          <w:rFonts w:ascii="Times New Roman" w:hAnsi="Times New Roman" w:cs="Times New Roman"/>
          <w:bCs w:val="0"/>
          <w:sz w:val="28"/>
          <w:szCs w:val="28"/>
        </w:rPr>
        <w:t>образовании –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0B5460">
        <w:rPr>
          <w:rFonts w:ascii="Times New Roman" w:hAnsi="Times New Roman" w:cs="Times New Roman"/>
          <w:bCs w:val="0"/>
          <w:sz w:val="28"/>
          <w:szCs w:val="28"/>
        </w:rPr>
        <w:t>муниципальном округе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0B5460" w:rsidRPr="000B5460">
        <w:rPr>
          <w:rFonts w:ascii="Times New Roman" w:hAnsi="Times New Roman" w:cs="Times New Roman"/>
          <w:bCs w:val="0"/>
          <w:sz w:val="28"/>
          <w:szCs w:val="28"/>
        </w:rPr>
        <w:t>Фили-Давыдково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0B546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B48A4" w:rsidRPr="000B54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B5460" w:rsidRPr="000B5460">
        <w:rPr>
          <w:rFonts w:ascii="Times New Roman" w:hAnsi="Times New Roman" w:cs="Times New Roman"/>
          <w:b w:val="0"/>
          <w:sz w:val="28"/>
          <w:szCs w:val="28"/>
        </w:rPr>
        <w:t>Фили-Давыдково</w:t>
      </w:r>
      <w:proofErr w:type="spellEnd"/>
      <w:r w:rsidR="000B54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 местного самоуправления внутригородского муниципального образования – </w:t>
      </w:r>
      <w:r w:rsidR="00587A1E" w:rsidRPr="000B54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округа </w:t>
      </w:r>
      <w:proofErr w:type="spellStart"/>
      <w:r w:rsidR="000B5460" w:rsidRPr="000B5460">
        <w:rPr>
          <w:rFonts w:ascii="Times New Roman" w:hAnsi="Times New Roman" w:cs="Times New Roman"/>
          <w:b w:val="0"/>
          <w:bCs w:val="0"/>
          <w:sz w:val="28"/>
          <w:szCs w:val="28"/>
        </w:rPr>
        <w:t>Фили-Давыдково</w:t>
      </w:r>
      <w:proofErr w:type="spellEnd"/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="00587A1E" w:rsidRPr="000B5460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0B5460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0B5460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761F3A" w:rsidRPr="00A367D9" w:rsidRDefault="00761F3A" w:rsidP="00A367D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67D9">
        <w:rPr>
          <w:rFonts w:ascii="Times New Roman" w:hAnsi="Times New Roman" w:cs="Times New Roman"/>
          <w:b w:val="0"/>
          <w:sz w:val="28"/>
          <w:szCs w:val="28"/>
        </w:rPr>
        <w:t xml:space="preserve">2. Организацию работы </w:t>
      </w:r>
      <w:r w:rsidR="00D55AA1" w:rsidRPr="00A367D9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A367D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A367D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>и комиссия Совета депутатов</w:t>
      </w:r>
      <w:r w:rsidR="00297265" w:rsidRPr="00A367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FE6" w:rsidRPr="00A367D9">
        <w:rPr>
          <w:rFonts w:ascii="Times New Roman" w:hAnsi="Times New Roman" w:cs="Times New Roman"/>
          <w:b w:val="0"/>
          <w:bCs w:val="0"/>
          <w:sz w:val="28"/>
          <w:szCs w:val="28"/>
        </w:rPr>
        <w:t>по вопросам строительства, градостроительной реконструкции, вопросам жилищно-коммунального хозяйства и благоустройства территории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E64138" w:rsidRPr="00A367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>комиссия</w:t>
      </w:r>
      <w:r w:rsidR="00C427BE" w:rsidRPr="00A367D9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>)</w:t>
      </w:r>
      <w:bookmarkStart w:id="1" w:name="_Hlk199256582"/>
      <w:r w:rsidR="00C427BE" w:rsidRPr="00A367D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bookmarkEnd w:id="1"/>
      <w:r w:rsidR="00C427BE" w:rsidRPr="00A367D9">
        <w:rPr>
          <w:rFonts w:ascii="Times New Roman" w:hAnsi="Times New Roman" w:cs="Times New Roman"/>
          <w:b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A367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lastRenderedPageBreak/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:rsidR="00E92558" w:rsidRPr="00BC3397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C3397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BC3397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BC3397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BC3397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BC3397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BC33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E353E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 w:rsidRPr="00E353EF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E353E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E353EF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E353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E353EF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E353E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E353EF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E353EF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E353E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E353EF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E353EF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E353EF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E353EF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E353E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1F3A" w:rsidRPr="001B664B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664B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1B664B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1B664B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1B664B">
        <w:rPr>
          <w:rFonts w:ascii="Times New Roman" w:hAnsi="Times New Roman" w:cs="Times New Roman"/>
          <w:b w:val="0"/>
          <w:sz w:val="28"/>
          <w:szCs w:val="28"/>
        </w:rPr>
        <w:t>,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1B664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1B664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1B664B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1B664B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1B664B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1B664B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1B664B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1B664B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1B664B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1B664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1B664B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1B664B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1B664B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1B664B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1B664B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1B664B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1B6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0C81" w:rsidRPr="001B664B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664B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1B664B">
        <w:rPr>
          <w:rFonts w:ascii="Times New Roman" w:hAnsi="Times New Roman" w:cs="Times New Roman"/>
          <w:b w:val="0"/>
          <w:sz w:val="28"/>
          <w:szCs w:val="28"/>
        </w:rPr>
        <w:t>,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1B664B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1B6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1B664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1B664B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1B664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1B664B">
        <w:rPr>
          <w:rFonts w:ascii="Times New Roman" w:hAnsi="Times New Roman" w:cs="Times New Roman"/>
          <w:b w:val="0"/>
          <w:sz w:val="28"/>
          <w:szCs w:val="28"/>
        </w:rPr>
        <w:t>х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1B664B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1B664B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1B664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1B664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1B664B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1B664B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1B664B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1B664B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F7363D" w:rsidRPr="001B664B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1B664B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B664B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1B664B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1B664B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1B66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2BB4" w:rsidRPr="007E2FA3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2FA3">
        <w:rPr>
          <w:rFonts w:ascii="Times New Roman" w:hAnsi="Times New Roman" w:cs="Times New Roman"/>
          <w:b w:val="0"/>
          <w:sz w:val="28"/>
          <w:szCs w:val="28"/>
        </w:rPr>
        <w:t xml:space="preserve">6. Глава </w:t>
      </w:r>
      <w:r w:rsidRPr="007E2FA3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7E2FA3">
        <w:rPr>
          <w:rFonts w:ascii="Times New Roman" w:hAnsi="Times New Roman" w:cs="Times New Roman"/>
          <w:b w:val="0"/>
          <w:sz w:val="28"/>
          <w:szCs w:val="28"/>
        </w:rPr>
        <w:t>в срок не позднее семи рабочих дней со дня поступления в Совет депутатов обращения и документов обеспечивает размещение на официальном сайте</w:t>
      </w:r>
      <w:r w:rsidR="007E2FA3" w:rsidRPr="007E2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2FA3" w:rsidRPr="007E2FA3">
        <w:rPr>
          <w:rFonts w:ascii="Times New Roman" w:hAnsi="Times New Roman"/>
          <w:b w:val="0"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spellStart"/>
      <w:r w:rsidR="007E2FA3" w:rsidRPr="007E2FA3">
        <w:rPr>
          <w:rFonts w:ascii="Times New Roman" w:hAnsi="Times New Roman"/>
          <w:b w:val="0"/>
          <w:color w:val="000000"/>
          <w:sz w:val="28"/>
          <w:szCs w:val="28"/>
        </w:rPr>
        <w:t>Фили-Давыдково</w:t>
      </w:r>
      <w:proofErr w:type="spellEnd"/>
      <w:r w:rsidR="007E2FA3" w:rsidRPr="007E2FA3">
        <w:rPr>
          <w:rFonts w:ascii="Times New Roman" w:hAnsi="Times New Roman"/>
          <w:b w:val="0"/>
          <w:color w:val="000000"/>
          <w:sz w:val="28"/>
          <w:szCs w:val="28"/>
        </w:rPr>
        <w:t xml:space="preserve"> в городе Москве</w:t>
      </w:r>
      <w:r w:rsidR="007E2FA3" w:rsidRPr="007E2FA3">
        <w:rPr>
          <w:rFonts w:ascii="Times New Roman" w:hAnsi="Times New Roman"/>
          <w:b w:val="0"/>
          <w:sz w:val="28"/>
          <w:szCs w:val="28"/>
        </w:rPr>
        <w:t xml:space="preserve"> </w:t>
      </w:r>
      <w:r w:rsidRPr="007E2FA3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proofErr w:type="spellStart"/>
      <w:r w:rsidR="007E2FA3" w:rsidRPr="007E2FA3">
        <w:rPr>
          <w:rFonts w:ascii="Times New Roman" w:hAnsi="Times New Roman"/>
          <w:b w:val="0"/>
          <w:color w:val="000000"/>
          <w:sz w:val="28"/>
          <w:szCs w:val="28"/>
        </w:rPr>
        <w:t>Фили-Давыдково</w:t>
      </w:r>
      <w:proofErr w:type="spellEnd"/>
      <w:r w:rsidR="007E2FA3" w:rsidRPr="007E2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FA3">
        <w:rPr>
          <w:rFonts w:ascii="Times New Roman" w:hAnsi="Times New Roman" w:cs="Times New Roman"/>
          <w:b w:val="0"/>
          <w:sz w:val="28"/>
          <w:szCs w:val="28"/>
        </w:rPr>
        <w:lastRenderedPageBreak/>
        <w:t>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7E2FA3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3D72" w:rsidRPr="009215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52E"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 w:rsidRPr="0092152E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92152E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921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9215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92152E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9215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:rsidR="00053D72" w:rsidRPr="0092152E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52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92152E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92152E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92152E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92152E">
        <w:rPr>
          <w:rFonts w:ascii="Times New Roman" w:hAnsi="Times New Roman" w:cs="Times New Roman"/>
          <w:b w:val="0"/>
          <w:sz w:val="28"/>
          <w:szCs w:val="28"/>
        </w:rPr>
        <w:t xml:space="preserve">приглашает на заседание комиссии Совета </w:t>
      </w:r>
      <w:r w:rsidRPr="0092152E">
        <w:rPr>
          <w:rFonts w:ascii="Times New Roman" w:hAnsi="Times New Roman" w:cs="Times New Roman"/>
          <w:b w:val="0"/>
          <w:sz w:val="28"/>
          <w:szCs w:val="28"/>
        </w:rPr>
        <w:lastRenderedPageBreak/>
        <w:t>депутатов уполномоченное лицо</w:t>
      </w:r>
      <w:r w:rsidR="00FB3BF4" w:rsidRPr="0092152E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92152E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9215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92152E" w:rsidRPr="009215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A3167E" w:rsidRPr="0092152E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9215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9215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E08F8" w:rsidRPr="00430429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возврате </w:t>
      </w:r>
      <w:r w:rsidR="00B26D4C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43042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61F3A" w:rsidRPr="00430429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43042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430429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430429">
        <w:rPr>
          <w:rFonts w:ascii="Times New Roman" w:hAnsi="Times New Roman" w:cs="Times New Roman"/>
          <w:b w:val="0"/>
          <w:sz w:val="28"/>
        </w:rPr>
        <w:t>(</w:t>
      </w:r>
      <w:r w:rsidR="009D12A6" w:rsidRPr="00430429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430429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430429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430429">
        <w:rPr>
          <w:rFonts w:ascii="Times New Roman" w:hAnsi="Times New Roman" w:cs="Times New Roman"/>
          <w:b w:val="0"/>
          <w:sz w:val="28"/>
        </w:rPr>
        <w:t>)</w:t>
      </w:r>
      <w:r w:rsidR="009D12A6" w:rsidRPr="00430429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430429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430429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430429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430429">
        <w:rPr>
          <w:rFonts w:ascii="Times New Roman" w:hAnsi="Times New Roman" w:cs="Times New Roman"/>
          <w:b w:val="0"/>
          <w:sz w:val="28"/>
        </w:rPr>
        <w:t>ей</w:t>
      </w:r>
      <w:r w:rsidR="00761F3A" w:rsidRPr="00430429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43042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:rsidR="006E0EEC" w:rsidRPr="00401330" w:rsidRDefault="00D71A6D" w:rsidP="00851C56">
      <w:pPr>
        <w:ind w:firstLine="720"/>
        <w:jc w:val="both"/>
        <w:rPr>
          <w:sz w:val="28"/>
          <w:szCs w:val="28"/>
        </w:rPr>
      </w:pPr>
      <w:r w:rsidRPr="00401330">
        <w:rPr>
          <w:sz w:val="28"/>
          <w:szCs w:val="28"/>
        </w:rPr>
        <w:t>1</w:t>
      </w:r>
      <w:r w:rsidR="00502BB4" w:rsidRPr="00401330">
        <w:rPr>
          <w:sz w:val="28"/>
          <w:szCs w:val="28"/>
        </w:rPr>
        <w:t>2</w:t>
      </w:r>
      <w:r w:rsidR="00B162B2" w:rsidRPr="00401330">
        <w:rPr>
          <w:sz w:val="28"/>
          <w:szCs w:val="28"/>
        </w:rPr>
        <w:t xml:space="preserve">. В случае если комиссия Совета депутатов </w:t>
      </w:r>
      <w:r w:rsidR="000B075C" w:rsidRPr="00401330">
        <w:rPr>
          <w:sz w:val="28"/>
          <w:szCs w:val="28"/>
        </w:rPr>
        <w:t>не рассмотрит обращение и документы</w:t>
      </w:r>
      <w:r w:rsidR="0057211C" w:rsidRPr="00401330">
        <w:rPr>
          <w:sz w:val="28"/>
          <w:szCs w:val="28"/>
        </w:rPr>
        <w:t>, сведения о земельном участке (при их наличии)</w:t>
      </w:r>
      <w:r w:rsidR="000B075C" w:rsidRPr="00401330">
        <w:rPr>
          <w:sz w:val="28"/>
          <w:szCs w:val="28"/>
        </w:rPr>
        <w:t xml:space="preserve"> и (или) </w:t>
      </w:r>
      <w:r w:rsidR="00B162B2" w:rsidRPr="00401330">
        <w:rPr>
          <w:sz w:val="28"/>
          <w:szCs w:val="28"/>
        </w:rPr>
        <w:t xml:space="preserve">не </w:t>
      </w:r>
      <w:r w:rsidR="009D12A6" w:rsidRPr="00401330">
        <w:rPr>
          <w:sz w:val="28"/>
          <w:szCs w:val="28"/>
        </w:rPr>
        <w:t xml:space="preserve">внесет в Совет депутатов </w:t>
      </w:r>
      <w:r w:rsidR="000B075C" w:rsidRPr="00401330">
        <w:rPr>
          <w:sz w:val="28"/>
          <w:szCs w:val="28"/>
        </w:rPr>
        <w:t>проект решения Совета депутатов</w:t>
      </w:r>
      <w:r w:rsidR="00201881" w:rsidRPr="00401330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401330">
        <w:rPr>
          <w:sz w:val="28"/>
          <w:szCs w:val="28"/>
        </w:rPr>
        <w:t xml:space="preserve"> </w:t>
      </w:r>
      <w:r w:rsidR="009D12A6" w:rsidRPr="00401330">
        <w:rPr>
          <w:sz w:val="28"/>
          <w:szCs w:val="28"/>
        </w:rPr>
        <w:t xml:space="preserve">не представит главе </w:t>
      </w:r>
      <w:r w:rsidR="009D12A6" w:rsidRPr="00401330">
        <w:rPr>
          <w:iCs/>
          <w:sz w:val="28"/>
          <w:szCs w:val="28"/>
        </w:rPr>
        <w:t>муниципального округа</w:t>
      </w:r>
      <w:r w:rsidR="009D12A6" w:rsidRPr="00401330">
        <w:rPr>
          <w:sz w:val="28"/>
          <w:szCs w:val="28"/>
        </w:rPr>
        <w:t xml:space="preserve"> на подписание </w:t>
      </w:r>
      <w:r w:rsidR="00CE08F8" w:rsidRPr="00401330">
        <w:rPr>
          <w:sz w:val="28"/>
          <w:szCs w:val="28"/>
        </w:rPr>
        <w:t xml:space="preserve">уведомление </w:t>
      </w:r>
      <w:r w:rsidR="00B67056" w:rsidRPr="00401330">
        <w:rPr>
          <w:sz w:val="28"/>
          <w:szCs w:val="28"/>
        </w:rPr>
        <w:t>в срок</w:t>
      </w:r>
      <w:r w:rsidR="00546745" w:rsidRPr="00401330">
        <w:rPr>
          <w:sz w:val="28"/>
          <w:szCs w:val="28"/>
        </w:rPr>
        <w:t>и</w:t>
      </w:r>
      <w:r w:rsidR="00B67056" w:rsidRPr="00401330">
        <w:rPr>
          <w:sz w:val="28"/>
          <w:szCs w:val="28"/>
        </w:rPr>
        <w:t>, установленны</w:t>
      </w:r>
      <w:r w:rsidR="00546745" w:rsidRPr="00401330">
        <w:rPr>
          <w:sz w:val="28"/>
          <w:szCs w:val="28"/>
        </w:rPr>
        <w:t>е</w:t>
      </w:r>
      <w:r w:rsidR="00B67056" w:rsidRPr="00401330">
        <w:rPr>
          <w:sz w:val="28"/>
          <w:szCs w:val="28"/>
        </w:rPr>
        <w:t xml:space="preserve"> </w:t>
      </w:r>
      <w:r w:rsidR="00245123" w:rsidRPr="00401330">
        <w:rPr>
          <w:sz w:val="28"/>
          <w:szCs w:val="28"/>
        </w:rPr>
        <w:t xml:space="preserve">соответственно </w:t>
      </w:r>
      <w:r w:rsidR="00DB3A6C" w:rsidRPr="00401330">
        <w:rPr>
          <w:sz w:val="28"/>
          <w:szCs w:val="28"/>
        </w:rPr>
        <w:t xml:space="preserve">абзацем первым пункта </w:t>
      </w:r>
      <w:r w:rsidR="00502BB4" w:rsidRPr="00401330">
        <w:rPr>
          <w:sz w:val="28"/>
          <w:szCs w:val="28"/>
        </w:rPr>
        <w:t>7</w:t>
      </w:r>
      <w:r w:rsidR="00546745" w:rsidRPr="00401330">
        <w:rPr>
          <w:sz w:val="28"/>
          <w:szCs w:val="28"/>
        </w:rPr>
        <w:t xml:space="preserve">, </w:t>
      </w:r>
      <w:r w:rsidR="00DB3A6C" w:rsidRPr="00401330">
        <w:rPr>
          <w:sz w:val="28"/>
          <w:szCs w:val="28"/>
        </w:rPr>
        <w:t xml:space="preserve">абзацем вторым пункта </w:t>
      </w:r>
      <w:r w:rsidR="00502BB4" w:rsidRPr="00401330">
        <w:rPr>
          <w:sz w:val="28"/>
          <w:szCs w:val="28"/>
        </w:rPr>
        <w:t>9</w:t>
      </w:r>
      <w:r w:rsidR="00546745" w:rsidRPr="00401330">
        <w:rPr>
          <w:sz w:val="28"/>
          <w:szCs w:val="28"/>
        </w:rPr>
        <w:t xml:space="preserve"> и </w:t>
      </w:r>
      <w:r w:rsidR="00DB3A6C" w:rsidRPr="00401330">
        <w:rPr>
          <w:sz w:val="28"/>
          <w:szCs w:val="28"/>
        </w:rPr>
        <w:t>абзацем перв</w:t>
      </w:r>
      <w:r w:rsidR="00393BF4" w:rsidRPr="00401330">
        <w:rPr>
          <w:sz w:val="28"/>
          <w:szCs w:val="28"/>
        </w:rPr>
        <w:t>ы</w:t>
      </w:r>
      <w:r w:rsidR="00DB3A6C" w:rsidRPr="00401330">
        <w:rPr>
          <w:sz w:val="28"/>
          <w:szCs w:val="28"/>
        </w:rPr>
        <w:t xml:space="preserve">м пункта </w:t>
      </w:r>
      <w:r w:rsidR="00502BB4" w:rsidRPr="00401330">
        <w:rPr>
          <w:sz w:val="28"/>
          <w:szCs w:val="28"/>
        </w:rPr>
        <w:t>10</w:t>
      </w:r>
      <w:r w:rsidR="00B67056" w:rsidRPr="00401330">
        <w:rPr>
          <w:sz w:val="28"/>
          <w:szCs w:val="28"/>
        </w:rPr>
        <w:t xml:space="preserve"> настоящего Регламента, </w:t>
      </w:r>
      <w:r w:rsidR="00B337BF" w:rsidRPr="00401330">
        <w:rPr>
          <w:sz w:val="28"/>
          <w:szCs w:val="28"/>
        </w:rPr>
        <w:t>а в случа</w:t>
      </w:r>
      <w:r w:rsidR="00F44E1E" w:rsidRPr="00401330">
        <w:rPr>
          <w:sz w:val="28"/>
          <w:szCs w:val="28"/>
        </w:rPr>
        <w:t>ях</w:t>
      </w:r>
      <w:r w:rsidR="00B337BF" w:rsidRPr="00401330">
        <w:rPr>
          <w:sz w:val="28"/>
          <w:szCs w:val="28"/>
        </w:rPr>
        <w:t>, предусмотренн</w:t>
      </w:r>
      <w:r w:rsidR="00F44E1E" w:rsidRPr="00401330">
        <w:rPr>
          <w:sz w:val="28"/>
          <w:szCs w:val="28"/>
        </w:rPr>
        <w:t>ых</w:t>
      </w:r>
      <w:r w:rsidR="00B337BF" w:rsidRPr="00401330">
        <w:rPr>
          <w:sz w:val="28"/>
          <w:szCs w:val="28"/>
        </w:rPr>
        <w:t xml:space="preserve"> абзацем </w:t>
      </w:r>
      <w:r w:rsidR="00F44E1E" w:rsidRPr="00401330">
        <w:rPr>
          <w:sz w:val="28"/>
          <w:szCs w:val="28"/>
        </w:rPr>
        <w:t>вторым</w:t>
      </w:r>
      <w:r w:rsidR="00B337BF" w:rsidRPr="00401330">
        <w:rPr>
          <w:sz w:val="28"/>
          <w:szCs w:val="28"/>
        </w:rPr>
        <w:t xml:space="preserve"> пункта 1</w:t>
      </w:r>
      <w:r w:rsidR="0057211C" w:rsidRPr="00401330">
        <w:rPr>
          <w:sz w:val="28"/>
          <w:szCs w:val="28"/>
        </w:rPr>
        <w:t>1</w:t>
      </w:r>
      <w:r w:rsidR="00B337BF" w:rsidRPr="00401330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 w:rsidRPr="00401330">
        <w:rPr>
          <w:sz w:val="28"/>
          <w:szCs w:val="28"/>
        </w:rPr>
        <w:t>третьим</w:t>
      </w:r>
      <w:r w:rsidR="00B337BF" w:rsidRPr="00401330">
        <w:rPr>
          <w:sz w:val="28"/>
          <w:szCs w:val="28"/>
        </w:rPr>
        <w:t xml:space="preserve"> пункта 1</w:t>
      </w:r>
      <w:r w:rsidR="00F44E1E" w:rsidRPr="00401330">
        <w:rPr>
          <w:sz w:val="28"/>
          <w:szCs w:val="28"/>
        </w:rPr>
        <w:t>1</w:t>
      </w:r>
      <w:r w:rsidR="00B337BF" w:rsidRPr="00401330">
        <w:rPr>
          <w:sz w:val="28"/>
          <w:szCs w:val="28"/>
        </w:rPr>
        <w:t xml:space="preserve"> настоящего Регламента, </w:t>
      </w:r>
      <w:r w:rsidR="00B162B2" w:rsidRPr="00401330">
        <w:rPr>
          <w:sz w:val="28"/>
          <w:szCs w:val="28"/>
        </w:rPr>
        <w:t xml:space="preserve">глава </w:t>
      </w:r>
      <w:r w:rsidR="00B162B2" w:rsidRPr="00401330">
        <w:rPr>
          <w:iCs/>
          <w:sz w:val="28"/>
          <w:szCs w:val="28"/>
        </w:rPr>
        <w:t xml:space="preserve">муниципального округа </w:t>
      </w:r>
      <w:bookmarkStart w:id="2" w:name="_Hlk199415833"/>
      <w:r w:rsidR="00E62444" w:rsidRPr="00401330">
        <w:rPr>
          <w:sz w:val="28"/>
          <w:szCs w:val="28"/>
        </w:rPr>
        <w:t xml:space="preserve">не позднее </w:t>
      </w:r>
      <w:r w:rsidR="00973799" w:rsidRPr="00401330">
        <w:rPr>
          <w:sz w:val="28"/>
          <w:szCs w:val="28"/>
        </w:rPr>
        <w:t>чем за пять</w:t>
      </w:r>
      <w:r w:rsidR="00B337BF" w:rsidRPr="00401330">
        <w:rPr>
          <w:sz w:val="28"/>
          <w:szCs w:val="28"/>
        </w:rPr>
        <w:t xml:space="preserve"> </w:t>
      </w:r>
      <w:r w:rsidR="00E62444" w:rsidRPr="00401330">
        <w:rPr>
          <w:sz w:val="28"/>
          <w:szCs w:val="28"/>
        </w:rPr>
        <w:t xml:space="preserve">рабочих дней </w:t>
      </w:r>
      <w:r w:rsidR="00973799" w:rsidRPr="00401330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401330">
        <w:rPr>
          <w:sz w:val="28"/>
          <w:szCs w:val="28"/>
        </w:rPr>
        <w:t xml:space="preserve">согласовании </w:t>
      </w:r>
      <w:r w:rsidR="00973799" w:rsidRPr="00401330">
        <w:rPr>
          <w:sz w:val="28"/>
          <w:szCs w:val="28"/>
        </w:rPr>
        <w:t>установк</w:t>
      </w:r>
      <w:r w:rsidR="00C4652E" w:rsidRPr="00401330">
        <w:rPr>
          <w:sz w:val="28"/>
          <w:szCs w:val="28"/>
        </w:rPr>
        <w:t>и</w:t>
      </w:r>
      <w:r w:rsidR="00973799" w:rsidRPr="00401330">
        <w:rPr>
          <w:sz w:val="28"/>
          <w:szCs w:val="28"/>
        </w:rPr>
        <w:t xml:space="preserve"> ограждающего устройства</w:t>
      </w:r>
      <w:r w:rsidR="006D47EA" w:rsidRPr="00401330">
        <w:rPr>
          <w:sz w:val="28"/>
          <w:szCs w:val="28"/>
        </w:rPr>
        <w:t xml:space="preserve"> </w:t>
      </w:r>
      <w:r w:rsidR="00127F27" w:rsidRPr="00401330">
        <w:rPr>
          <w:sz w:val="28"/>
          <w:szCs w:val="28"/>
        </w:rPr>
        <w:t xml:space="preserve">или </w:t>
      </w:r>
      <w:r w:rsidR="006D47EA" w:rsidRPr="00401330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401330">
        <w:rPr>
          <w:sz w:val="28"/>
          <w:szCs w:val="28"/>
        </w:rPr>
        <w:t>,</w:t>
      </w:r>
      <w:r w:rsidR="00E62444" w:rsidRPr="00401330">
        <w:rPr>
          <w:sz w:val="28"/>
          <w:szCs w:val="28"/>
        </w:rPr>
        <w:t xml:space="preserve"> </w:t>
      </w:r>
      <w:r w:rsidR="00DB3A6C" w:rsidRPr="00401330">
        <w:rPr>
          <w:sz w:val="28"/>
          <w:szCs w:val="28"/>
        </w:rPr>
        <w:t xml:space="preserve">рассматривает </w:t>
      </w:r>
      <w:r w:rsidR="00973799" w:rsidRPr="00401330">
        <w:rPr>
          <w:sz w:val="28"/>
          <w:szCs w:val="28"/>
        </w:rPr>
        <w:lastRenderedPageBreak/>
        <w:t>обращение и документы</w:t>
      </w:r>
      <w:r w:rsidR="00DB3A6C" w:rsidRPr="00401330">
        <w:rPr>
          <w:sz w:val="28"/>
          <w:szCs w:val="28"/>
        </w:rPr>
        <w:t xml:space="preserve">, </w:t>
      </w:r>
      <w:r w:rsidR="00973799" w:rsidRPr="00401330">
        <w:rPr>
          <w:sz w:val="28"/>
          <w:szCs w:val="28"/>
        </w:rPr>
        <w:t>сведения о земельном участке</w:t>
      </w:r>
      <w:r w:rsidR="00973799" w:rsidRPr="00401330">
        <w:rPr>
          <w:bCs/>
          <w:sz w:val="28"/>
          <w:szCs w:val="28"/>
        </w:rPr>
        <w:t xml:space="preserve"> (при их наличии)</w:t>
      </w:r>
      <w:r w:rsidR="00973799" w:rsidRPr="00401330">
        <w:rPr>
          <w:sz w:val="28"/>
          <w:szCs w:val="28"/>
        </w:rPr>
        <w:t xml:space="preserve">, </w:t>
      </w:r>
      <w:r w:rsidR="00CE08F8" w:rsidRPr="00401330">
        <w:rPr>
          <w:sz w:val="28"/>
          <w:szCs w:val="28"/>
        </w:rPr>
        <w:t xml:space="preserve">обеспечивает </w:t>
      </w:r>
      <w:r w:rsidR="006D2D39" w:rsidRPr="00401330">
        <w:rPr>
          <w:sz w:val="28"/>
          <w:szCs w:val="28"/>
        </w:rPr>
        <w:t xml:space="preserve">подготовку </w:t>
      </w:r>
      <w:r w:rsidR="00DB3A6C" w:rsidRPr="00401330">
        <w:rPr>
          <w:sz w:val="28"/>
          <w:szCs w:val="28"/>
        </w:rPr>
        <w:t xml:space="preserve">соответствующего </w:t>
      </w:r>
      <w:r w:rsidR="00BB12AA" w:rsidRPr="00401330">
        <w:rPr>
          <w:sz w:val="28"/>
          <w:szCs w:val="28"/>
        </w:rPr>
        <w:t>проекта</w:t>
      </w:r>
      <w:r w:rsidR="006D2D39" w:rsidRPr="00401330">
        <w:rPr>
          <w:sz w:val="28"/>
          <w:szCs w:val="28"/>
        </w:rPr>
        <w:t xml:space="preserve"> </w:t>
      </w:r>
      <w:r w:rsidR="00DB3A6C" w:rsidRPr="00401330">
        <w:rPr>
          <w:sz w:val="28"/>
          <w:szCs w:val="28"/>
        </w:rPr>
        <w:t>решения Совета депутатов</w:t>
      </w:r>
      <w:r w:rsidR="00CD638F" w:rsidRPr="00401330">
        <w:rPr>
          <w:sz w:val="28"/>
          <w:szCs w:val="28"/>
        </w:rPr>
        <w:t>,</w:t>
      </w:r>
      <w:r w:rsidR="00245123" w:rsidRPr="00401330">
        <w:rPr>
          <w:sz w:val="28"/>
          <w:szCs w:val="28"/>
        </w:rPr>
        <w:t xml:space="preserve"> вносит его в Совет депутатов</w:t>
      </w:r>
      <w:r w:rsidR="00DB3A6C" w:rsidRPr="00401330">
        <w:rPr>
          <w:sz w:val="28"/>
          <w:szCs w:val="28"/>
        </w:rPr>
        <w:t xml:space="preserve"> </w:t>
      </w:r>
      <w:r w:rsidR="006D2D39" w:rsidRPr="00401330">
        <w:rPr>
          <w:sz w:val="28"/>
          <w:szCs w:val="28"/>
        </w:rPr>
        <w:t xml:space="preserve">или </w:t>
      </w:r>
      <w:r w:rsidR="00DB3A6C" w:rsidRPr="00401330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401330">
        <w:rPr>
          <w:sz w:val="28"/>
          <w:szCs w:val="28"/>
        </w:rPr>
        <w:t>10</w:t>
      </w:r>
      <w:r w:rsidR="00DB3A6C" w:rsidRPr="00401330">
        <w:rPr>
          <w:sz w:val="28"/>
          <w:szCs w:val="28"/>
        </w:rPr>
        <w:t xml:space="preserve"> настоящего Регламента, </w:t>
      </w:r>
      <w:r w:rsidR="00FC6EFA" w:rsidRPr="00401330">
        <w:rPr>
          <w:sz w:val="28"/>
          <w:szCs w:val="28"/>
        </w:rPr>
        <w:t xml:space="preserve">обеспечивает </w:t>
      </w:r>
      <w:r w:rsidR="0096238F" w:rsidRPr="00401330">
        <w:rPr>
          <w:sz w:val="28"/>
          <w:szCs w:val="28"/>
        </w:rPr>
        <w:t xml:space="preserve">подготовку и </w:t>
      </w:r>
      <w:r w:rsidR="00DB3A6C" w:rsidRPr="00401330">
        <w:rPr>
          <w:sz w:val="28"/>
          <w:szCs w:val="28"/>
        </w:rPr>
        <w:t xml:space="preserve">направление (вручение) уполномоченному лицу </w:t>
      </w:r>
      <w:r w:rsidR="006D2D39" w:rsidRPr="00401330">
        <w:rPr>
          <w:sz w:val="28"/>
          <w:szCs w:val="28"/>
        </w:rPr>
        <w:t>уведомления</w:t>
      </w:r>
      <w:bookmarkEnd w:id="2"/>
      <w:r w:rsidR="00B162B2" w:rsidRPr="00401330">
        <w:rPr>
          <w:sz w:val="28"/>
          <w:szCs w:val="28"/>
        </w:rPr>
        <w:t>.</w:t>
      </w:r>
    </w:p>
    <w:p w:rsidR="00761F3A" w:rsidRPr="00E93D2D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 xml:space="preserve">. Проект решения </w:t>
      </w:r>
      <w:r w:rsidR="00851C56" w:rsidRPr="00E93D2D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E93D2D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E93D2D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E93D2D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E93D2D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E93D2D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E93D2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93D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E93D2D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93D2D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E93D2D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E93D2D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E93D2D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E93D2D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E93D2D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E93D2D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E93D2D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E93D2D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E93D2D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E93D2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E93D2D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 w:rsidRPr="00E93D2D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E93D2D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E93D2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E93D2D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E93D2D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E93D2D">
        <w:rPr>
          <w:rFonts w:ascii="Times New Roman" w:hAnsi="Times New Roman" w:cs="Times New Roman"/>
          <w:b w:val="0"/>
        </w:rPr>
        <w:t xml:space="preserve"> </w:t>
      </w:r>
    </w:p>
    <w:p w:rsidR="00761F3A" w:rsidRPr="00E93D2D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>. Р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E93D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3" w:name="_Hlk199416959"/>
      <w:r w:rsidR="00EF12E9" w:rsidRPr="00E93D2D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E93D2D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3"/>
      <w:r w:rsidR="00761F3A" w:rsidRPr="00E93D2D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:rsidR="00C63F9A" w:rsidRPr="008254A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8254A2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8254A2">
        <w:rPr>
          <w:rFonts w:ascii="Times New Roman" w:hAnsi="Times New Roman" w:cs="Times New Roman"/>
          <w:b w:val="0"/>
          <w:sz w:val="28"/>
          <w:szCs w:val="28"/>
        </w:rPr>
        <w:t>7</w:t>
      </w:r>
      <w:r w:rsidRPr="008254A2">
        <w:rPr>
          <w:rFonts w:ascii="Times New Roman" w:hAnsi="Times New Roman" w:cs="Times New Roman"/>
          <w:b w:val="0"/>
          <w:sz w:val="28"/>
          <w:szCs w:val="28"/>
        </w:rPr>
        <w:t>. </w:t>
      </w:r>
      <w:r w:rsidR="00175E6F" w:rsidRPr="008254A2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8254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8254A2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825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8254A2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8254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8254A2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8254A2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8254A2">
        <w:rPr>
          <w:rFonts w:ascii="Times New Roman" w:hAnsi="Times New Roman" w:cs="Times New Roman"/>
          <w:b w:val="0"/>
          <w:sz w:val="28"/>
          <w:szCs w:val="28"/>
        </w:rPr>
        <w:t>, а т</w:t>
      </w:r>
      <w:bookmarkStart w:id="4" w:name="_GoBack"/>
      <w:bookmarkEnd w:id="4"/>
      <w:r w:rsidR="00E95326" w:rsidRPr="008254A2">
        <w:rPr>
          <w:rFonts w:ascii="Times New Roman" w:hAnsi="Times New Roman" w:cs="Times New Roman"/>
          <w:b w:val="0"/>
          <w:sz w:val="28"/>
          <w:szCs w:val="28"/>
        </w:rPr>
        <w:t>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8254A2">
        <w:rPr>
          <w:rFonts w:ascii="Times New Roman" w:hAnsi="Times New Roman" w:cs="Times New Roman"/>
          <w:b w:val="0"/>
          <w:sz w:val="28"/>
          <w:szCs w:val="28"/>
        </w:rPr>
        <w:t>.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761F3A" w:rsidRPr="008254A2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8254A2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8254A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8254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8254A2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8254A2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8254A2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8254A2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8254A2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8254A2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8254A2">
        <w:rPr>
          <w:rFonts w:ascii="Times New Roman" w:hAnsi="Times New Roman" w:cs="Times New Roman"/>
          <w:b w:val="0"/>
          <w:sz w:val="28"/>
          <w:szCs w:val="28"/>
        </w:rPr>
        <w:t>.</w:t>
      </w:r>
    </w:p>
    <w:sectPr w:rsidR="00761F3A" w:rsidRPr="008254A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07" w:rsidRDefault="00091207" w:rsidP="00AD5E6D">
      <w:r>
        <w:separator/>
      </w:r>
    </w:p>
  </w:endnote>
  <w:endnote w:type="continuationSeparator" w:id="0">
    <w:p w:rsidR="00091207" w:rsidRDefault="00091207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07" w:rsidRDefault="00091207" w:rsidP="00AD5E6D">
      <w:r>
        <w:separator/>
      </w:r>
    </w:p>
  </w:footnote>
  <w:footnote w:type="continuationSeparator" w:id="0">
    <w:p w:rsidR="00091207" w:rsidRDefault="00091207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8F545D" w:rsidRDefault="00EC7A13">
        <w:pPr>
          <w:pStyle w:val="af"/>
          <w:jc w:val="center"/>
        </w:pPr>
        <w:r>
          <w:fldChar w:fldCharType="begin"/>
        </w:r>
        <w:r w:rsidR="008F545D">
          <w:instrText>PAGE   \* MERGEFORMAT</w:instrText>
        </w:r>
        <w:r>
          <w:fldChar w:fldCharType="separate"/>
        </w:r>
        <w:r w:rsidR="00680D0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D5357C"/>
    <w:multiLevelType w:val="multilevel"/>
    <w:tmpl w:val="22FED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1207"/>
    <w:rsid w:val="000921C4"/>
    <w:rsid w:val="00095C39"/>
    <w:rsid w:val="000A0F9C"/>
    <w:rsid w:val="000B075C"/>
    <w:rsid w:val="000B5460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664B"/>
    <w:rsid w:val="001B7857"/>
    <w:rsid w:val="001C25E4"/>
    <w:rsid w:val="001C3CD8"/>
    <w:rsid w:val="001E42F8"/>
    <w:rsid w:val="001F3F2F"/>
    <w:rsid w:val="00201881"/>
    <w:rsid w:val="002056B8"/>
    <w:rsid w:val="00211404"/>
    <w:rsid w:val="00212FC9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16BD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0E2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01330"/>
    <w:rsid w:val="00410E6B"/>
    <w:rsid w:val="004131B5"/>
    <w:rsid w:val="00420452"/>
    <w:rsid w:val="00430429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0D06"/>
    <w:rsid w:val="00681843"/>
    <w:rsid w:val="006858C9"/>
    <w:rsid w:val="006878B9"/>
    <w:rsid w:val="0069343B"/>
    <w:rsid w:val="006A08B4"/>
    <w:rsid w:val="006A0A67"/>
    <w:rsid w:val="006A2CBD"/>
    <w:rsid w:val="006A4BF3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051E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2FA3"/>
    <w:rsid w:val="007E7AB6"/>
    <w:rsid w:val="007F1D5F"/>
    <w:rsid w:val="008055B0"/>
    <w:rsid w:val="0081395A"/>
    <w:rsid w:val="00816BD7"/>
    <w:rsid w:val="00820BE3"/>
    <w:rsid w:val="008254A2"/>
    <w:rsid w:val="008312CE"/>
    <w:rsid w:val="00835299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B7FE6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2152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367D9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C3397"/>
    <w:rsid w:val="00BE3270"/>
    <w:rsid w:val="00BE3FC1"/>
    <w:rsid w:val="00BE51CC"/>
    <w:rsid w:val="00BE5995"/>
    <w:rsid w:val="00BE6966"/>
    <w:rsid w:val="00BE6EEE"/>
    <w:rsid w:val="00BE7948"/>
    <w:rsid w:val="00BF1028"/>
    <w:rsid w:val="00BF714E"/>
    <w:rsid w:val="00C063A2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11266"/>
    <w:rsid w:val="00D226B8"/>
    <w:rsid w:val="00D4225A"/>
    <w:rsid w:val="00D43595"/>
    <w:rsid w:val="00D44C22"/>
    <w:rsid w:val="00D463B3"/>
    <w:rsid w:val="00D536D2"/>
    <w:rsid w:val="00D55AA1"/>
    <w:rsid w:val="00D56533"/>
    <w:rsid w:val="00D6490C"/>
    <w:rsid w:val="00D7039A"/>
    <w:rsid w:val="00D71A6D"/>
    <w:rsid w:val="00D72BED"/>
    <w:rsid w:val="00D73542"/>
    <w:rsid w:val="00D75660"/>
    <w:rsid w:val="00D90D3A"/>
    <w:rsid w:val="00D96225"/>
    <w:rsid w:val="00D96DB7"/>
    <w:rsid w:val="00D96F7B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353EF"/>
    <w:rsid w:val="00E376AB"/>
    <w:rsid w:val="00E60E9E"/>
    <w:rsid w:val="00E62444"/>
    <w:rsid w:val="00E64138"/>
    <w:rsid w:val="00E77CAA"/>
    <w:rsid w:val="00E87B4E"/>
    <w:rsid w:val="00E92558"/>
    <w:rsid w:val="00E93D2D"/>
    <w:rsid w:val="00E95326"/>
    <w:rsid w:val="00EA4EB1"/>
    <w:rsid w:val="00EB1585"/>
    <w:rsid w:val="00EB2125"/>
    <w:rsid w:val="00EB4434"/>
    <w:rsid w:val="00EB6CEB"/>
    <w:rsid w:val="00EC080C"/>
    <w:rsid w:val="00EC7A13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75558"/>
    <w:rsid w:val="00F832E5"/>
    <w:rsid w:val="00F8584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</w:rPr>
  </w:style>
  <w:style w:type="character" w:styleId="afb">
    <w:name w:val="Strong"/>
    <w:basedOn w:val="a0"/>
    <w:uiPriority w:val="22"/>
    <w:qFormat/>
    <w:rsid w:val="008B7FE6"/>
    <w:rPr>
      <w:b/>
      <w:bCs/>
    </w:rPr>
  </w:style>
  <w:style w:type="character" w:customStyle="1" w:styleId="afc">
    <w:name w:val="Основной текст_"/>
    <w:link w:val="11"/>
    <w:rsid w:val="00F75558"/>
    <w:rPr>
      <w:rFonts w:ascii="Arial" w:eastAsia="Arial" w:hAnsi="Arial" w:cs="Arial"/>
      <w:b/>
      <w:bCs/>
      <w:color w:val="9C5E4F"/>
      <w:sz w:val="30"/>
      <w:szCs w:val="30"/>
    </w:rPr>
  </w:style>
  <w:style w:type="paragraph" w:customStyle="1" w:styleId="11">
    <w:name w:val="Основной текст1"/>
    <w:basedOn w:val="a"/>
    <w:link w:val="afc"/>
    <w:rsid w:val="00F75558"/>
    <w:pPr>
      <w:widowControl w:val="0"/>
      <w:spacing w:after="350"/>
      <w:jc w:val="center"/>
    </w:pPr>
    <w:rPr>
      <w:rFonts w:ascii="Arial" w:eastAsia="Arial" w:hAnsi="Arial" w:cs="Arial"/>
      <w:b/>
      <w:bCs/>
      <w:color w:val="9C5E4F"/>
      <w:kern w:val="2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111E-609F-40A1-BE54-BA6263D1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Лена</cp:lastModifiedBy>
  <cp:revision>6</cp:revision>
  <cp:lastPrinted>2026-05-15T06:15:00Z</cp:lastPrinted>
  <dcterms:created xsi:type="dcterms:W3CDTF">2026-06-01T10:44:00Z</dcterms:created>
  <dcterms:modified xsi:type="dcterms:W3CDTF">2026-06-09T07:21:00Z</dcterms:modified>
</cp:coreProperties>
</file>