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8" w:rsidRDefault="00150B08" w:rsidP="0015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150B08" w:rsidRDefault="00150B08" w:rsidP="0015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150B08" w:rsidRDefault="00150B08" w:rsidP="0015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B08" w:rsidRDefault="00150B08" w:rsidP="0015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50B08" w:rsidRDefault="00150B08" w:rsidP="0015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B08" w:rsidRDefault="00150B08" w:rsidP="0015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№ </w:t>
      </w:r>
      <w:r>
        <w:rPr>
          <w:rFonts w:ascii="Times New Roman" w:hAnsi="Times New Roman"/>
          <w:sz w:val="28"/>
          <w:szCs w:val="28"/>
        </w:rPr>
        <w:t>10/5</w:t>
      </w:r>
      <w:r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150B08" w:rsidRDefault="00150B08" w:rsidP="0015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B08" w:rsidRPr="00671C80" w:rsidRDefault="00150B08" w:rsidP="00150B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>О поощрении главы администрации</w:t>
      </w:r>
    </w:p>
    <w:p w:rsidR="00150B08" w:rsidRPr="00671C80" w:rsidRDefault="00150B08" w:rsidP="00150B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50B08" w:rsidRPr="00671C80" w:rsidRDefault="00150B08" w:rsidP="00150B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1C80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150B08" w:rsidRPr="00671C80" w:rsidRDefault="00150B08" w:rsidP="00150B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50B08" w:rsidRPr="00671C80" w:rsidRDefault="00150B08" w:rsidP="00150B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В соответствии со статьей 34 Закона города Москвы от 22 октября </w:t>
      </w:r>
      <w:r>
        <w:rPr>
          <w:rFonts w:ascii="Times New Roman" w:hAnsi="Times New Roman"/>
          <w:sz w:val="28"/>
          <w:szCs w:val="28"/>
        </w:rPr>
        <w:br/>
      </w:r>
      <w:r w:rsidRPr="00671C80">
        <w:rPr>
          <w:rFonts w:ascii="Times New Roman" w:hAnsi="Times New Roman"/>
          <w:sz w:val="28"/>
          <w:szCs w:val="28"/>
        </w:rPr>
        <w:t xml:space="preserve">2008 г. № 50 «О муниципальной службе в городе Москве» и пунктом 2.6.6. Порядка оплаты труда муниципальных служащих администрации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, </w:t>
      </w:r>
      <w:r w:rsidRPr="00671C80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150B08" w:rsidRDefault="00150B08" w:rsidP="00150B0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Принять к сведению сообщение главы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 с представлением к поощрению главы администрации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C80">
        <w:rPr>
          <w:rFonts w:ascii="Times New Roman" w:hAnsi="Times New Roman"/>
          <w:sz w:val="28"/>
          <w:szCs w:val="28"/>
        </w:rPr>
        <w:t>Шалаева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Д.С. </w:t>
      </w:r>
    </w:p>
    <w:p w:rsidR="00150B08" w:rsidRDefault="00150B08" w:rsidP="00150B0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Поощрить главу администрации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C80">
        <w:rPr>
          <w:rFonts w:ascii="Times New Roman" w:hAnsi="Times New Roman"/>
          <w:sz w:val="28"/>
          <w:szCs w:val="28"/>
        </w:rPr>
        <w:t>Шалаева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Д.С. денежной премией в размере 75 000,00 рублей (Семьдесят пять тысяч рублей) за успешное и добросовестное исполнение должностных обязанностей, качественное выполнение функций администрацией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,</w:t>
      </w:r>
      <w:r w:rsidRPr="00671C80">
        <w:rPr>
          <w:rFonts w:ascii="Times New Roman" w:hAnsi="Times New Roman"/>
          <w:sz w:val="28"/>
          <w:szCs w:val="28"/>
        </w:rPr>
        <w:t xml:space="preserve"> переданных отдельных полномочий города Москвы в 2013 году и в связи с празднованием Дня города.</w:t>
      </w:r>
    </w:p>
    <w:p w:rsidR="00150B08" w:rsidRDefault="00150B08" w:rsidP="00150B0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671C80">
        <w:rPr>
          <w:rFonts w:ascii="Times New Roman" w:hAnsi="Times New Roman"/>
          <w:sz w:val="28"/>
          <w:szCs w:val="28"/>
        </w:rPr>
        <w:t>.</w:t>
      </w:r>
    </w:p>
    <w:p w:rsidR="00150B08" w:rsidRPr="00671C80" w:rsidRDefault="00150B08" w:rsidP="00150B0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</w:t>
      </w:r>
    </w:p>
    <w:p w:rsidR="00150B08" w:rsidRPr="00671C80" w:rsidRDefault="00150B08" w:rsidP="00150B0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150B08" w:rsidRDefault="00150B08" w:rsidP="00150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150B08" w:rsidRDefault="00150B08" w:rsidP="00150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0B08" w:rsidRPr="00150B08" w:rsidRDefault="00150B08" w:rsidP="00150B08"/>
    <w:sectPr w:rsidR="00150B08" w:rsidRPr="0015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6E1"/>
    <w:multiLevelType w:val="hybridMultilevel"/>
    <w:tmpl w:val="14D6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0B08"/>
    <w:rsid w:val="0015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2013-09-12T13:08:00Z</dcterms:created>
  <dcterms:modified xsi:type="dcterms:W3CDTF">2013-09-12T13:09:00Z</dcterms:modified>
</cp:coreProperties>
</file>