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9A" w:rsidRDefault="00E52E74" w:rsidP="00952C9A">
      <w:pPr>
        <w:jc w:val="center"/>
        <w:rPr>
          <w:b/>
          <w:sz w:val="28"/>
          <w:szCs w:val="28"/>
        </w:rPr>
      </w:pPr>
      <w:r w:rsidRPr="00286BB5">
        <w:rPr>
          <w:b/>
          <w:sz w:val="28"/>
          <w:szCs w:val="28"/>
        </w:rPr>
        <w:t xml:space="preserve">Информационно-аналитическая справка о </w:t>
      </w:r>
      <w:r>
        <w:rPr>
          <w:b/>
          <w:sz w:val="28"/>
          <w:szCs w:val="28"/>
        </w:rPr>
        <w:t xml:space="preserve">медицинской </w:t>
      </w:r>
      <w:r w:rsidRPr="00286BB5">
        <w:rPr>
          <w:b/>
          <w:sz w:val="28"/>
          <w:szCs w:val="28"/>
        </w:rPr>
        <w:t>деятельности Государственного бюджетного учреждения здравоохранения</w:t>
      </w:r>
    </w:p>
    <w:p w:rsidR="00952C9A" w:rsidRDefault="00E52E74" w:rsidP="00952C9A">
      <w:pPr>
        <w:jc w:val="center"/>
        <w:rPr>
          <w:b/>
          <w:sz w:val="28"/>
          <w:szCs w:val="28"/>
        </w:rPr>
      </w:pPr>
      <w:r w:rsidRPr="00286BB5">
        <w:rPr>
          <w:b/>
          <w:sz w:val="28"/>
          <w:szCs w:val="28"/>
        </w:rPr>
        <w:t xml:space="preserve"> города Москвы </w:t>
      </w:r>
    </w:p>
    <w:p w:rsidR="00E52E74" w:rsidRDefault="00E52E74" w:rsidP="00E52E74">
      <w:pPr>
        <w:ind w:firstLine="708"/>
        <w:jc w:val="center"/>
        <w:rPr>
          <w:b/>
          <w:sz w:val="28"/>
          <w:szCs w:val="28"/>
        </w:rPr>
      </w:pPr>
      <w:r w:rsidRPr="00286BB5">
        <w:rPr>
          <w:b/>
          <w:sz w:val="28"/>
          <w:szCs w:val="28"/>
        </w:rPr>
        <w:t>«Детская городская поликлиника № 130 Департамента здравоохранения города Москвы»</w:t>
      </w:r>
      <w:r>
        <w:rPr>
          <w:b/>
          <w:sz w:val="28"/>
          <w:szCs w:val="28"/>
        </w:rPr>
        <w:t xml:space="preserve"> </w:t>
      </w:r>
      <w:r w:rsidR="00FB2C74">
        <w:rPr>
          <w:b/>
          <w:sz w:val="28"/>
          <w:szCs w:val="28"/>
        </w:rPr>
        <w:t>филиала № 2</w:t>
      </w:r>
    </w:p>
    <w:p w:rsidR="00E52E74" w:rsidRDefault="00BA1B40" w:rsidP="00E52E7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</w:t>
      </w:r>
      <w:r w:rsidR="00FB2C74">
        <w:rPr>
          <w:b/>
          <w:sz w:val="28"/>
          <w:szCs w:val="28"/>
        </w:rPr>
        <w:t xml:space="preserve"> </w:t>
      </w:r>
      <w:r w:rsidR="00E52E74">
        <w:rPr>
          <w:b/>
          <w:sz w:val="28"/>
          <w:szCs w:val="28"/>
        </w:rPr>
        <w:t>году.</w:t>
      </w:r>
    </w:p>
    <w:p w:rsidR="00E52E74" w:rsidRPr="003B641E" w:rsidRDefault="00E52E74" w:rsidP="00E52E74">
      <w:pPr>
        <w:jc w:val="both"/>
        <w:rPr>
          <w:sz w:val="28"/>
          <w:szCs w:val="28"/>
        </w:rPr>
      </w:pPr>
    </w:p>
    <w:p w:rsidR="00E52E74" w:rsidRPr="00BC55B9" w:rsidRDefault="00E52E74" w:rsidP="00E52E74">
      <w:pPr>
        <w:rPr>
          <w:b/>
          <w:sz w:val="28"/>
          <w:szCs w:val="28"/>
        </w:rPr>
      </w:pPr>
    </w:p>
    <w:p w:rsidR="00E52E74" w:rsidRPr="00CB3183" w:rsidRDefault="00E52E74" w:rsidP="00E52E74">
      <w:pPr>
        <w:jc w:val="both"/>
      </w:pPr>
    </w:p>
    <w:p w:rsidR="004813F7" w:rsidRPr="00CB3183" w:rsidRDefault="004813F7" w:rsidP="00473C9E">
      <w:pPr>
        <w:jc w:val="both"/>
      </w:pPr>
      <w:r w:rsidRPr="00CB3183">
        <w:t xml:space="preserve">    </w:t>
      </w:r>
      <w:r w:rsidR="00473C9E" w:rsidRPr="00CB3183">
        <w:t xml:space="preserve"> </w:t>
      </w:r>
    </w:p>
    <w:p w:rsidR="00D6123E" w:rsidRPr="00CB3183" w:rsidRDefault="00D6123E" w:rsidP="00473C9E">
      <w:pPr>
        <w:jc w:val="both"/>
      </w:pPr>
    </w:p>
    <w:p w:rsidR="00D6123E" w:rsidRPr="00CB3183" w:rsidRDefault="00D6123E" w:rsidP="00473C9E">
      <w:pPr>
        <w:jc w:val="both"/>
      </w:pPr>
    </w:p>
    <w:p w:rsidR="00E52E74" w:rsidRPr="00715E8A" w:rsidRDefault="00D6123E" w:rsidP="005E73A9">
      <w:pPr>
        <w:ind w:firstLine="567"/>
        <w:jc w:val="both"/>
        <w:rPr>
          <w:sz w:val="28"/>
          <w:szCs w:val="28"/>
        </w:rPr>
      </w:pPr>
      <w:r w:rsidRPr="00715E8A">
        <w:rPr>
          <w:sz w:val="28"/>
          <w:szCs w:val="28"/>
        </w:rPr>
        <w:t>ГБУЗ «ДГП № 130 ДЗМ»</w:t>
      </w:r>
      <w:r w:rsidR="00D53221" w:rsidRPr="00715E8A">
        <w:rPr>
          <w:sz w:val="28"/>
          <w:szCs w:val="28"/>
        </w:rPr>
        <w:t xml:space="preserve"> филиал № 2</w:t>
      </w:r>
      <w:r w:rsidRPr="00715E8A">
        <w:rPr>
          <w:sz w:val="28"/>
          <w:szCs w:val="28"/>
        </w:rPr>
        <w:t xml:space="preserve"> </w:t>
      </w:r>
      <w:r w:rsidR="00E52E74" w:rsidRPr="00715E8A">
        <w:rPr>
          <w:sz w:val="28"/>
          <w:szCs w:val="28"/>
        </w:rPr>
        <w:t xml:space="preserve"> оказывает первичную медико-санитарную помощь детскому населению по территориальной программе государственных гарантий предоставления медицинской помощи и оказывает медицинские услуги по следующим профилям: аллергология-иммунология, офтальмология, педиатрия, хирургия, неврология, оториноларингология, педиатрия, функциональная и ультразвуковая диагностика, лабораторная диагностика, лечебная физкультура и медицинский массаж. </w:t>
      </w:r>
    </w:p>
    <w:p w:rsidR="002770D3" w:rsidRPr="00715E8A" w:rsidRDefault="005E73A9" w:rsidP="005E73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E74" w:rsidRPr="00715E8A">
        <w:rPr>
          <w:sz w:val="28"/>
          <w:szCs w:val="28"/>
        </w:rPr>
        <w:t>Численность п</w:t>
      </w:r>
      <w:r w:rsidR="00E37EF3" w:rsidRPr="00715E8A">
        <w:rPr>
          <w:sz w:val="28"/>
          <w:szCs w:val="28"/>
        </w:rPr>
        <w:t>рикрепленного населения</w:t>
      </w:r>
      <w:r w:rsidR="00E354F2" w:rsidRPr="00715E8A">
        <w:rPr>
          <w:sz w:val="28"/>
          <w:szCs w:val="28"/>
        </w:rPr>
        <w:t xml:space="preserve"> по </w:t>
      </w:r>
      <w:r w:rsidR="00D53221" w:rsidRPr="00715E8A">
        <w:rPr>
          <w:sz w:val="28"/>
          <w:szCs w:val="28"/>
        </w:rPr>
        <w:t>филиалу № 2</w:t>
      </w:r>
      <w:r w:rsidR="00E37EF3" w:rsidRPr="00715E8A">
        <w:rPr>
          <w:sz w:val="28"/>
          <w:szCs w:val="28"/>
        </w:rPr>
        <w:t xml:space="preserve"> </w:t>
      </w:r>
      <w:r w:rsidR="00484CFE" w:rsidRPr="00715E8A">
        <w:rPr>
          <w:sz w:val="28"/>
          <w:szCs w:val="28"/>
        </w:rPr>
        <w:t xml:space="preserve">на 01.01.2017г. составляет 10810 чел., </w:t>
      </w:r>
      <w:r w:rsidR="004400DF" w:rsidRPr="00715E8A">
        <w:rPr>
          <w:sz w:val="28"/>
          <w:szCs w:val="28"/>
        </w:rPr>
        <w:t>из них дети-до года 752 человека и подростки 1150 человек</w:t>
      </w:r>
      <w:r w:rsidR="00484CFE" w:rsidRPr="00715E8A">
        <w:rPr>
          <w:sz w:val="28"/>
          <w:szCs w:val="28"/>
        </w:rPr>
        <w:t xml:space="preserve">. Поликлиника обслуживает районы Фили-Давыдково и </w:t>
      </w:r>
      <w:proofErr w:type="spellStart"/>
      <w:r w:rsidR="00484CFE" w:rsidRPr="00715E8A">
        <w:rPr>
          <w:sz w:val="28"/>
          <w:szCs w:val="28"/>
        </w:rPr>
        <w:t>Кунцево</w:t>
      </w:r>
      <w:proofErr w:type="spellEnd"/>
      <w:r w:rsidR="00484CFE" w:rsidRPr="00715E8A">
        <w:rPr>
          <w:sz w:val="28"/>
          <w:szCs w:val="28"/>
        </w:rPr>
        <w:t>.</w:t>
      </w:r>
    </w:p>
    <w:p w:rsidR="002770D3" w:rsidRDefault="002770D3" w:rsidP="00A66FE7"/>
    <w:p w:rsidR="006B61C8" w:rsidRDefault="006B61C8" w:rsidP="00A66FE7"/>
    <w:p w:rsidR="00875D4F" w:rsidRPr="00715E8A" w:rsidRDefault="007B64E0" w:rsidP="002770D3">
      <w:pPr>
        <w:jc w:val="center"/>
        <w:rPr>
          <w:b/>
          <w:sz w:val="28"/>
          <w:szCs w:val="28"/>
        </w:rPr>
      </w:pPr>
      <w:r w:rsidRPr="00715E8A">
        <w:rPr>
          <w:b/>
          <w:sz w:val="28"/>
          <w:szCs w:val="28"/>
        </w:rPr>
        <w:t xml:space="preserve">Численность  населения, прикрепленного к </w:t>
      </w:r>
      <w:r w:rsidR="00875D4F" w:rsidRPr="00715E8A">
        <w:rPr>
          <w:b/>
          <w:sz w:val="28"/>
          <w:szCs w:val="28"/>
        </w:rPr>
        <w:t>филиалу № 2</w:t>
      </w:r>
      <w:r w:rsidRPr="00715E8A">
        <w:rPr>
          <w:b/>
          <w:sz w:val="28"/>
          <w:szCs w:val="28"/>
        </w:rPr>
        <w:t xml:space="preserve"> </w:t>
      </w:r>
    </w:p>
    <w:p w:rsidR="007B64E0" w:rsidRPr="00715E8A" w:rsidRDefault="007B64E0" w:rsidP="002770D3">
      <w:pPr>
        <w:jc w:val="center"/>
        <w:rPr>
          <w:b/>
          <w:sz w:val="28"/>
          <w:szCs w:val="28"/>
        </w:rPr>
      </w:pPr>
      <w:r w:rsidRPr="00715E8A">
        <w:rPr>
          <w:b/>
          <w:sz w:val="28"/>
          <w:szCs w:val="28"/>
        </w:rPr>
        <w:t xml:space="preserve">по состоянию на </w:t>
      </w:r>
      <w:r w:rsidR="004400DF" w:rsidRPr="00715E8A">
        <w:rPr>
          <w:b/>
          <w:sz w:val="28"/>
          <w:szCs w:val="28"/>
        </w:rPr>
        <w:t>0</w:t>
      </w:r>
      <w:r w:rsidRPr="00715E8A">
        <w:rPr>
          <w:b/>
          <w:sz w:val="28"/>
          <w:szCs w:val="28"/>
        </w:rPr>
        <w:t>1.01.2017</w:t>
      </w:r>
      <w:r w:rsidR="004400DF" w:rsidRPr="00715E8A">
        <w:rPr>
          <w:b/>
          <w:sz w:val="28"/>
          <w:szCs w:val="28"/>
        </w:rPr>
        <w:t>г.</w:t>
      </w:r>
    </w:p>
    <w:p w:rsidR="005B0C9D" w:rsidRPr="005B0C9D" w:rsidRDefault="005B0C9D" w:rsidP="002770D3">
      <w:pPr>
        <w:jc w:val="center"/>
      </w:pPr>
    </w:p>
    <w:tbl>
      <w:tblPr>
        <w:tblW w:w="9288" w:type="dxa"/>
        <w:tblInd w:w="4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33"/>
        <w:gridCol w:w="1073"/>
        <w:gridCol w:w="1197"/>
        <w:gridCol w:w="1373"/>
        <w:gridCol w:w="1198"/>
        <w:gridCol w:w="1514"/>
      </w:tblGrid>
      <w:tr w:rsidR="00CB3183" w:rsidRPr="00CB3183" w:rsidTr="007F7BE6">
        <w:trPr>
          <w:trHeight w:val="638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183" w:rsidRPr="00715E8A" w:rsidRDefault="00CB3183" w:rsidP="00302B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5E8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медицинской организации </w:t>
            </w:r>
          </w:p>
        </w:tc>
        <w:tc>
          <w:tcPr>
            <w:tcW w:w="36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5E8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моложе трудоспособного возраста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5E8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из общего количества прикрепленных –   подростки 15- 17 лет</w:t>
            </w:r>
          </w:p>
        </w:tc>
      </w:tr>
      <w:tr w:rsidR="00CB3183" w:rsidRPr="00CB3183" w:rsidTr="007F7BE6">
        <w:trPr>
          <w:trHeight w:val="122"/>
        </w:trPr>
        <w:tc>
          <w:tcPr>
            <w:tcW w:w="29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B3183" w:rsidRPr="00CB3183" w:rsidTr="007F7BE6">
        <w:trPr>
          <w:trHeight w:val="339"/>
        </w:trPr>
        <w:tc>
          <w:tcPr>
            <w:tcW w:w="2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5E8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5E8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до 1 года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5E8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с 1 года до 17 лет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5E8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15E8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из них юноши</w:t>
            </w:r>
          </w:p>
        </w:tc>
      </w:tr>
      <w:tr w:rsidR="00CB3183" w:rsidRPr="00CB3183" w:rsidTr="007F7BE6">
        <w:trPr>
          <w:trHeight w:val="482"/>
        </w:trPr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15E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филиал № 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83" w:rsidRPr="00715E8A" w:rsidRDefault="00484CFE" w:rsidP="00484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15E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10810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83" w:rsidRPr="00715E8A" w:rsidRDefault="004400DF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15E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752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83" w:rsidRPr="00715E8A" w:rsidRDefault="00CB3183" w:rsidP="00484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15E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  <w:r w:rsidR="00484CFE" w:rsidRPr="00715E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058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15E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1150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83" w:rsidRPr="00715E8A" w:rsidRDefault="00CB3183" w:rsidP="007B6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15E8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552</w:t>
            </w:r>
          </w:p>
        </w:tc>
      </w:tr>
    </w:tbl>
    <w:p w:rsidR="00044B17" w:rsidRDefault="00044B17" w:rsidP="00A66FE7"/>
    <w:p w:rsidR="00355F6D" w:rsidRPr="00715E8A" w:rsidRDefault="00484CFE" w:rsidP="00355F6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15E8A">
        <w:rPr>
          <w:rFonts w:ascii="Times New Roman" w:hAnsi="Times New Roman" w:cs="Times New Roman"/>
          <w:sz w:val="28"/>
          <w:szCs w:val="28"/>
        </w:rPr>
        <w:t>Ф</w:t>
      </w:r>
      <w:r w:rsidR="004D25BA" w:rsidRPr="00715E8A">
        <w:rPr>
          <w:rFonts w:ascii="Times New Roman" w:hAnsi="Times New Roman" w:cs="Times New Roman"/>
          <w:sz w:val="28"/>
          <w:szCs w:val="28"/>
        </w:rPr>
        <w:t xml:space="preserve">илиал </w:t>
      </w:r>
      <w:r w:rsidRPr="00715E8A">
        <w:rPr>
          <w:rFonts w:ascii="Times New Roman" w:hAnsi="Times New Roman" w:cs="Times New Roman"/>
          <w:sz w:val="28"/>
          <w:szCs w:val="28"/>
        </w:rPr>
        <w:t xml:space="preserve">№ </w:t>
      </w:r>
      <w:r w:rsidR="004D25BA" w:rsidRPr="00715E8A">
        <w:rPr>
          <w:rFonts w:ascii="Times New Roman" w:hAnsi="Times New Roman" w:cs="Times New Roman"/>
          <w:sz w:val="28"/>
          <w:szCs w:val="28"/>
        </w:rPr>
        <w:t>2  располагает  следующими  отделениями</w:t>
      </w:r>
      <w:r w:rsidR="00355F6D" w:rsidRPr="00715E8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55F6D" w:rsidRPr="00715E8A" w:rsidRDefault="00D41AA9" w:rsidP="00355F6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15E8A">
        <w:rPr>
          <w:rFonts w:ascii="Times New Roman" w:hAnsi="Times New Roman" w:cs="Times New Roman"/>
          <w:sz w:val="28"/>
          <w:szCs w:val="28"/>
        </w:rPr>
        <w:t xml:space="preserve"> </w:t>
      </w:r>
      <w:r w:rsidR="00355F6D" w:rsidRPr="00715E8A">
        <w:rPr>
          <w:rFonts w:ascii="Times New Roman" w:hAnsi="Times New Roman" w:cs="Times New Roman"/>
          <w:sz w:val="28"/>
          <w:szCs w:val="28"/>
        </w:rPr>
        <w:t>- Педиатрическое</w:t>
      </w:r>
      <w:r w:rsidR="005B0C9D" w:rsidRPr="00715E8A">
        <w:rPr>
          <w:rFonts w:ascii="Times New Roman" w:hAnsi="Times New Roman" w:cs="Times New Roman"/>
          <w:sz w:val="28"/>
          <w:szCs w:val="28"/>
        </w:rPr>
        <w:t>;</w:t>
      </w:r>
      <w:r w:rsidR="00355F6D" w:rsidRPr="0071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F6D" w:rsidRPr="00715E8A" w:rsidRDefault="00355F6D" w:rsidP="00355F6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15E8A">
        <w:rPr>
          <w:rFonts w:ascii="Times New Roman" w:hAnsi="Times New Roman" w:cs="Times New Roman"/>
          <w:sz w:val="28"/>
          <w:szCs w:val="28"/>
        </w:rPr>
        <w:t>- Отделение профилактики</w:t>
      </w:r>
      <w:r w:rsidR="005B0C9D" w:rsidRPr="00715E8A">
        <w:rPr>
          <w:rFonts w:ascii="Times New Roman" w:hAnsi="Times New Roman" w:cs="Times New Roman"/>
          <w:sz w:val="28"/>
          <w:szCs w:val="28"/>
        </w:rPr>
        <w:t>;</w:t>
      </w:r>
    </w:p>
    <w:p w:rsidR="00355F6D" w:rsidRPr="00715E8A" w:rsidRDefault="00355F6D" w:rsidP="00355F6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15E8A">
        <w:rPr>
          <w:rFonts w:ascii="Times New Roman" w:hAnsi="Times New Roman" w:cs="Times New Roman"/>
          <w:sz w:val="28"/>
          <w:szCs w:val="28"/>
        </w:rPr>
        <w:t>- Отделение физиотерапии</w:t>
      </w:r>
      <w:r w:rsidR="005B0C9D" w:rsidRPr="00715E8A">
        <w:rPr>
          <w:rFonts w:ascii="Times New Roman" w:hAnsi="Times New Roman" w:cs="Times New Roman"/>
          <w:sz w:val="28"/>
          <w:szCs w:val="28"/>
        </w:rPr>
        <w:t>;</w:t>
      </w:r>
    </w:p>
    <w:p w:rsidR="00355F6D" w:rsidRPr="00715E8A" w:rsidRDefault="00355F6D" w:rsidP="00355F6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15E8A">
        <w:rPr>
          <w:rFonts w:ascii="Times New Roman" w:hAnsi="Times New Roman" w:cs="Times New Roman"/>
          <w:sz w:val="28"/>
          <w:szCs w:val="28"/>
        </w:rPr>
        <w:t>- Отделение ультразвукового исследования</w:t>
      </w:r>
      <w:r w:rsidR="005B0C9D" w:rsidRPr="00715E8A">
        <w:rPr>
          <w:rFonts w:ascii="Times New Roman" w:hAnsi="Times New Roman" w:cs="Times New Roman"/>
          <w:sz w:val="28"/>
          <w:szCs w:val="28"/>
        </w:rPr>
        <w:t>;</w:t>
      </w:r>
    </w:p>
    <w:p w:rsidR="00355F6D" w:rsidRPr="00715E8A" w:rsidRDefault="00355F6D" w:rsidP="00355F6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15E8A">
        <w:rPr>
          <w:rFonts w:ascii="Times New Roman" w:hAnsi="Times New Roman" w:cs="Times New Roman"/>
          <w:sz w:val="28"/>
          <w:szCs w:val="28"/>
        </w:rPr>
        <w:t>- Отделение функциональной диагностики</w:t>
      </w:r>
      <w:r w:rsidR="005B0C9D" w:rsidRPr="00715E8A">
        <w:rPr>
          <w:rFonts w:ascii="Times New Roman" w:hAnsi="Times New Roman" w:cs="Times New Roman"/>
          <w:sz w:val="28"/>
          <w:szCs w:val="28"/>
        </w:rPr>
        <w:t>;</w:t>
      </w:r>
    </w:p>
    <w:p w:rsidR="00355F6D" w:rsidRPr="00715E8A" w:rsidRDefault="00355F6D" w:rsidP="00355F6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15E8A">
        <w:rPr>
          <w:rFonts w:ascii="Times New Roman" w:hAnsi="Times New Roman" w:cs="Times New Roman"/>
          <w:sz w:val="28"/>
          <w:szCs w:val="28"/>
        </w:rPr>
        <w:t>- Отделение восстановительного лечения</w:t>
      </w:r>
      <w:r w:rsidR="005B0C9D" w:rsidRPr="00715E8A">
        <w:rPr>
          <w:rFonts w:ascii="Times New Roman" w:hAnsi="Times New Roman" w:cs="Times New Roman"/>
          <w:sz w:val="28"/>
          <w:szCs w:val="28"/>
        </w:rPr>
        <w:t>;</w:t>
      </w:r>
    </w:p>
    <w:p w:rsidR="00355F6D" w:rsidRPr="00715E8A" w:rsidRDefault="00355F6D" w:rsidP="00355F6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715E8A">
        <w:rPr>
          <w:rFonts w:ascii="Times New Roman" w:hAnsi="Times New Roman" w:cs="Times New Roman"/>
          <w:sz w:val="28"/>
          <w:szCs w:val="28"/>
        </w:rPr>
        <w:t>- Клинико-диагностическая лаборатория</w:t>
      </w:r>
      <w:r w:rsidR="005B0C9D" w:rsidRPr="00715E8A">
        <w:rPr>
          <w:rFonts w:ascii="Times New Roman" w:hAnsi="Times New Roman" w:cs="Times New Roman"/>
          <w:sz w:val="28"/>
          <w:szCs w:val="28"/>
        </w:rPr>
        <w:t>.</w:t>
      </w:r>
    </w:p>
    <w:p w:rsidR="007F7BE6" w:rsidRDefault="007F7BE6" w:rsidP="005B0C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9D" w:rsidRPr="00715E8A" w:rsidRDefault="005B0C9D" w:rsidP="005B0C9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E8A">
        <w:rPr>
          <w:rFonts w:ascii="Times New Roman" w:hAnsi="Times New Roman" w:cs="Times New Roman"/>
          <w:b/>
          <w:sz w:val="28"/>
          <w:szCs w:val="28"/>
        </w:rPr>
        <w:lastRenderedPageBreak/>
        <w:t>Посещения</w:t>
      </w:r>
      <w:r w:rsidR="00721B7C" w:rsidRPr="00715E8A">
        <w:rPr>
          <w:rFonts w:ascii="Times New Roman" w:hAnsi="Times New Roman" w:cs="Times New Roman"/>
          <w:b/>
          <w:sz w:val="28"/>
          <w:szCs w:val="28"/>
        </w:rPr>
        <w:t xml:space="preserve"> в 2016</w:t>
      </w:r>
      <w:r w:rsidR="005E73A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F6161" w:rsidRDefault="005F6161" w:rsidP="009D01D9">
      <w:pPr>
        <w:jc w:val="both"/>
      </w:pPr>
    </w:p>
    <w:tbl>
      <w:tblPr>
        <w:tblStyle w:val="a4"/>
        <w:tblW w:w="0" w:type="auto"/>
        <w:tblInd w:w="1342" w:type="dxa"/>
        <w:tblLook w:val="04A0"/>
      </w:tblPr>
      <w:tblGrid>
        <w:gridCol w:w="5387"/>
        <w:gridCol w:w="1499"/>
      </w:tblGrid>
      <w:tr w:rsidR="005E73A9" w:rsidTr="00C745AE">
        <w:tc>
          <w:tcPr>
            <w:tcW w:w="5387" w:type="dxa"/>
          </w:tcPr>
          <w:p w:rsidR="005E73A9" w:rsidRPr="00721B7C" w:rsidRDefault="005E73A9" w:rsidP="005A4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5E73A9" w:rsidRPr="00721B7C" w:rsidRDefault="005E73A9" w:rsidP="0072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</w:tr>
      <w:tr w:rsidR="005E73A9" w:rsidTr="00C745AE">
        <w:tc>
          <w:tcPr>
            <w:tcW w:w="5387" w:type="dxa"/>
          </w:tcPr>
          <w:p w:rsidR="005E73A9" w:rsidRPr="00721B7C" w:rsidRDefault="005E73A9" w:rsidP="00C11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Плановая мощность (посещений в смену)</w:t>
            </w:r>
          </w:p>
        </w:tc>
        <w:tc>
          <w:tcPr>
            <w:tcW w:w="1499" w:type="dxa"/>
          </w:tcPr>
          <w:p w:rsidR="005E73A9" w:rsidRPr="00721B7C" w:rsidRDefault="005E73A9" w:rsidP="0072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5E73A9" w:rsidTr="00C745AE">
        <w:tc>
          <w:tcPr>
            <w:tcW w:w="5387" w:type="dxa"/>
          </w:tcPr>
          <w:p w:rsidR="005E73A9" w:rsidRPr="00721B7C" w:rsidRDefault="005E73A9" w:rsidP="005A4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Посещений в поликлинике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</w:t>
            </w: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исле</w:t>
            </w: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99" w:type="dxa"/>
          </w:tcPr>
          <w:p w:rsidR="005E73A9" w:rsidRPr="00721B7C" w:rsidRDefault="005E73A9" w:rsidP="0072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160426</w:t>
            </w:r>
          </w:p>
        </w:tc>
      </w:tr>
      <w:tr w:rsidR="005E73A9" w:rsidTr="00C745AE">
        <w:tc>
          <w:tcPr>
            <w:tcW w:w="5387" w:type="dxa"/>
          </w:tcPr>
          <w:p w:rsidR="005E73A9" w:rsidRPr="00721B7C" w:rsidRDefault="005E73A9" w:rsidP="005E73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по заболеваниям,</w:t>
            </w:r>
          </w:p>
        </w:tc>
        <w:tc>
          <w:tcPr>
            <w:tcW w:w="1499" w:type="dxa"/>
          </w:tcPr>
          <w:p w:rsidR="005E73A9" w:rsidRPr="00721B7C" w:rsidRDefault="005E73A9" w:rsidP="0072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60608</w:t>
            </w:r>
          </w:p>
        </w:tc>
      </w:tr>
      <w:tr w:rsidR="005E73A9" w:rsidTr="00C745AE">
        <w:tc>
          <w:tcPr>
            <w:tcW w:w="5387" w:type="dxa"/>
          </w:tcPr>
          <w:p w:rsidR="005E73A9" w:rsidRPr="00721B7C" w:rsidRDefault="005E73A9" w:rsidP="005A4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с профилактической целью.</w:t>
            </w:r>
          </w:p>
        </w:tc>
        <w:tc>
          <w:tcPr>
            <w:tcW w:w="1499" w:type="dxa"/>
          </w:tcPr>
          <w:p w:rsidR="005E73A9" w:rsidRPr="00721B7C" w:rsidRDefault="005E73A9" w:rsidP="0072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88489</w:t>
            </w:r>
          </w:p>
        </w:tc>
      </w:tr>
      <w:tr w:rsidR="005E73A9" w:rsidTr="00C745AE">
        <w:tc>
          <w:tcPr>
            <w:tcW w:w="5387" w:type="dxa"/>
          </w:tcPr>
          <w:p w:rsidR="005E73A9" w:rsidRPr="00721B7C" w:rsidRDefault="005E73A9" w:rsidP="005A4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Посещения на дому</w:t>
            </w:r>
          </w:p>
        </w:tc>
        <w:tc>
          <w:tcPr>
            <w:tcW w:w="1499" w:type="dxa"/>
          </w:tcPr>
          <w:p w:rsidR="005E73A9" w:rsidRPr="00721B7C" w:rsidRDefault="005E73A9" w:rsidP="0072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19035</w:t>
            </w:r>
          </w:p>
        </w:tc>
      </w:tr>
      <w:tr w:rsidR="005E73A9" w:rsidTr="00C745AE">
        <w:tc>
          <w:tcPr>
            <w:tcW w:w="5387" w:type="dxa"/>
          </w:tcPr>
          <w:p w:rsidR="005E73A9" w:rsidRPr="00721B7C" w:rsidRDefault="005E73A9" w:rsidP="005A4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Число посещений на одного жителя</w:t>
            </w:r>
          </w:p>
        </w:tc>
        <w:tc>
          <w:tcPr>
            <w:tcW w:w="1499" w:type="dxa"/>
          </w:tcPr>
          <w:p w:rsidR="005E73A9" w:rsidRPr="00721B7C" w:rsidRDefault="005E73A9" w:rsidP="0072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</w:tbl>
    <w:p w:rsidR="005F6161" w:rsidRDefault="005F6161" w:rsidP="005A4E0E">
      <w:pPr>
        <w:ind w:firstLine="491"/>
        <w:jc w:val="both"/>
      </w:pPr>
    </w:p>
    <w:p w:rsidR="005A4E0E" w:rsidRPr="00715E8A" w:rsidRDefault="005E73A9" w:rsidP="005A4E0E">
      <w:pPr>
        <w:ind w:firstLine="49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A4E0E" w:rsidRPr="00715E8A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 </w:t>
      </w:r>
      <w:r w:rsidR="005A4E0E" w:rsidRPr="00715E8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="005A4E0E" w:rsidRPr="00715E8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5A4E0E" w:rsidRPr="00715E8A">
        <w:rPr>
          <w:sz w:val="28"/>
          <w:szCs w:val="28"/>
        </w:rPr>
        <w:t xml:space="preserve"> укомплектованность штатных должностей врачами </w:t>
      </w:r>
      <w:r w:rsidR="000E1D66" w:rsidRPr="00715E8A">
        <w:rPr>
          <w:spacing w:val="-4"/>
          <w:sz w:val="28"/>
          <w:szCs w:val="28"/>
        </w:rPr>
        <w:t xml:space="preserve">и </w:t>
      </w:r>
      <w:r w:rsidR="005A4E0E" w:rsidRPr="00715E8A">
        <w:rPr>
          <w:spacing w:val="-4"/>
          <w:sz w:val="28"/>
          <w:szCs w:val="28"/>
        </w:rPr>
        <w:t>медицинскими сестрами</w:t>
      </w:r>
      <w:r w:rsidR="000E1D66" w:rsidRPr="00715E8A">
        <w:rPr>
          <w:spacing w:val="-4"/>
          <w:sz w:val="28"/>
          <w:szCs w:val="28"/>
        </w:rPr>
        <w:t xml:space="preserve">  составляет </w:t>
      </w:r>
      <w:r w:rsidR="005A4E0E" w:rsidRPr="00715E8A">
        <w:rPr>
          <w:spacing w:val="-4"/>
          <w:sz w:val="28"/>
          <w:szCs w:val="28"/>
        </w:rPr>
        <w:t xml:space="preserve"> </w:t>
      </w:r>
      <w:r w:rsidR="000E1D66" w:rsidRPr="00715E8A">
        <w:rPr>
          <w:spacing w:val="-4"/>
          <w:sz w:val="28"/>
          <w:szCs w:val="28"/>
        </w:rPr>
        <w:t>86</w:t>
      </w:r>
      <w:r w:rsidR="005A4E0E" w:rsidRPr="00715E8A">
        <w:rPr>
          <w:spacing w:val="-4"/>
          <w:sz w:val="28"/>
          <w:szCs w:val="28"/>
        </w:rPr>
        <w:t xml:space="preserve">%. </w:t>
      </w:r>
    </w:p>
    <w:p w:rsidR="007B64E0" w:rsidRPr="00CB3183" w:rsidRDefault="007B64E0" w:rsidP="00A66FE7"/>
    <w:p w:rsidR="00044B17" w:rsidRPr="00715E8A" w:rsidRDefault="00E97F5C" w:rsidP="00715E8A">
      <w:pPr>
        <w:jc w:val="center"/>
        <w:rPr>
          <w:b/>
          <w:sz w:val="28"/>
          <w:szCs w:val="28"/>
        </w:rPr>
      </w:pPr>
      <w:r w:rsidRPr="00715E8A">
        <w:rPr>
          <w:b/>
          <w:sz w:val="28"/>
          <w:szCs w:val="28"/>
        </w:rPr>
        <w:t xml:space="preserve">Штатный состав </w:t>
      </w:r>
      <w:r w:rsidR="004F5096" w:rsidRPr="00715E8A">
        <w:rPr>
          <w:b/>
          <w:sz w:val="28"/>
          <w:szCs w:val="28"/>
        </w:rPr>
        <w:t>филиала № 2</w:t>
      </w:r>
      <w:r w:rsidRPr="00715E8A">
        <w:rPr>
          <w:b/>
          <w:sz w:val="28"/>
          <w:szCs w:val="28"/>
        </w:rPr>
        <w:t xml:space="preserve"> по состоянию на </w:t>
      </w:r>
      <w:r w:rsidR="003905A7">
        <w:rPr>
          <w:b/>
          <w:sz w:val="28"/>
          <w:szCs w:val="28"/>
        </w:rPr>
        <w:t xml:space="preserve">1 января </w:t>
      </w:r>
      <w:r w:rsidRPr="00715E8A">
        <w:rPr>
          <w:b/>
          <w:sz w:val="28"/>
          <w:szCs w:val="28"/>
        </w:rPr>
        <w:t>2017</w:t>
      </w:r>
      <w:r w:rsidR="003905A7">
        <w:rPr>
          <w:b/>
          <w:sz w:val="28"/>
          <w:szCs w:val="28"/>
        </w:rPr>
        <w:t xml:space="preserve"> </w:t>
      </w:r>
      <w:r w:rsidR="004F5096" w:rsidRPr="00715E8A">
        <w:rPr>
          <w:b/>
          <w:sz w:val="28"/>
          <w:szCs w:val="28"/>
        </w:rPr>
        <w:t>г</w:t>
      </w:r>
      <w:r w:rsidR="003905A7">
        <w:rPr>
          <w:b/>
          <w:sz w:val="28"/>
          <w:szCs w:val="28"/>
        </w:rPr>
        <w:t>ода.</w:t>
      </w:r>
    </w:p>
    <w:p w:rsidR="00721B7C" w:rsidRPr="00CB3183" w:rsidRDefault="00721B7C" w:rsidP="00A66FE7"/>
    <w:tbl>
      <w:tblPr>
        <w:tblStyle w:val="a4"/>
        <w:tblW w:w="5430" w:type="dxa"/>
        <w:tblInd w:w="1908" w:type="dxa"/>
        <w:tblLayout w:type="fixed"/>
        <w:tblLook w:val="04A0"/>
      </w:tblPr>
      <w:tblGrid>
        <w:gridCol w:w="3729"/>
        <w:gridCol w:w="1701"/>
      </w:tblGrid>
      <w:tr w:rsidR="003905A7" w:rsidRPr="00CB3183" w:rsidTr="003905A7">
        <w:tc>
          <w:tcPr>
            <w:tcW w:w="3729" w:type="dxa"/>
          </w:tcPr>
          <w:p w:rsidR="003905A7" w:rsidRPr="00721B7C" w:rsidRDefault="003905A7" w:rsidP="00836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Штатный состав</w:t>
            </w:r>
          </w:p>
        </w:tc>
        <w:tc>
          <w:tcPr>
            <w:tcW w:w="1701" w:type="dxa"/>
          </w:tcPr>
          <w:p w:rsidR="003905A7" w:rsidRPr="00721B7C" w:rsidRDefault="003905A7" w:rsidP="00836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905A7" w:rsidRPr="00CB3183" w:rsidTr="003905A7">
        <w:trPr>
          <w:trHeight w:val="749"/>
        </w:trPr>
        <w:tc>
          <w:tcPr>
            <w:tcW w:w="3729" w:type="dxa"/>
            <w:vAlign w:val="center"/>
          </w:tcPr>
          <w:p w:rsidR="003905A7" w:rsidRPr="00721B7C" w:rsidRDefault="003905A7" w:rsidP="00CB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Всего персонала, чел</w:t>
            </w:r>
          </w:p>
        </w:tc>
        <w:tc>
          <w:tcPr>
            <w:tcW w:w="1701" w:type="dxa"/>
            <w:vAlign w:val="center"/>
          </w:tcPr>
          <w:p w:rsidR="003905A7" w:rsidRPr="00721B7C" w:rsidRDefault="003905A7" w:rsidP="00836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905A7" w:rsidRPr="00CB3183" w:rsidTr="003905A7">
        <w:trPr>
          <w:trHeight w:val="702"/>
        </w:trPr>
        <w:tc>
          <w:tcPr>
            <w:tcW w:w="3729" w:type="dxa"/>
            <w:vAlign w:val="center"/>
          </w:tcPr>
          <w:p w:rsidR="003905A7" w:rsidRPr="00721B7C" w:rsidRDefault="003905A7" w:rsidP="00CB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1701" w:type="dxa"/>
            <w:vAlign w:val="center"/>
          </w:tcPr>
          <w:p w:rsidR="003905A7" w:rsidRPr="00721B7C" w:rsidRDefault="003905A7" w:rsidP="00836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905A7" w:rsidRPr="00CB3183" w:rsidTr="003905A7">
        <w:trPr>
          <w:trHeight w:val="699"/>
        </w:trPr>
        <w:tc>
          <w:tcPr>
            <w:tcW w:w="3729" w:type="dxa"/>
            <w:vAlign w:val="center"/>
          </w:tcPr>
          <w:p w:rsidR="003905A7" w:rsidRPr="00721B7C" w:rsidRDefault="003905A7" w:rsidP="00CB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</w:tc>
        <w:tc>
          <w:tcPr>
            <w:tcW w:w="1701" w:type="dxa"/>
            <w:vAlign w:val="center"/>
          </w:tcPr>
          <w:p w:rsidR="003905A7" w:rsidRPr="00721B7C" w:rsidRDefault="003905A7" w:rsidP="00836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3905A7" w:rsidRPr="00CB3183" w:rsidTr="003905A7">
        <w:trPr>
          <w:trHeight w:val="553"/>
        </w:trPr>
        <w:tc>
          <w:tcPr>
            <w:tcW w:w="3729" w:type="dxa"/>
          </w:tcPr>
          <w:p w:rsidR="003905A7" w:rsidRPr="00721B7C" w:rsidRDefault="003905A7" w:rsidP="00CB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ладший персонал</w:t>
            </w:r>
          </w:p>
        </w:tc>
        <w:tc>
          <w:tcPr>
            <w:tcW w:w="1701" w:type="dxa"/>
          </w:tcPr>
          <w:p w:rsidR="003905A7" w:rsidRPr="00721B7C" w:rsidRDefault="003905A7" w:rsidP="00836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A7" w:rsidRPr="00CB3183" w:rsidTr="003905A7">
        <w:trPr>
          <w:trHeight w:val="569"/>
        </w:trPr>
        <w:tc>
          <w:tcPr>
            <w:tcW w:w="3729" w:type="dxa"/>
            <w:vAlign w:val="center"/>
          </w:tcPr>
          <w:p w:rsidR="003905A7" w:rsidRPr="00721B7C" w:rsidRDefault="003905A7" w:rsidP="00CB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рочие</w:t>
            </w:r>
          </w:p>
        </w:tc>
        <w:tc>
          <w:tcPr>
            <w:tcW w:w="1701" w:type="dxa"/>
            <w:vAlign w:val="center"/>
          </w:tcPr>
          <w:p w:rsidR="003905A7" w:rsidRPr="00721B7C" w:rsidRDefault="003905A7" w:rsidP="00836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905A7" w:rsidRPr="00CB3183" w:rsidTr="003905A7">
        <w:trPr>
          <w:trHeight w:val="879"/>
        </w:trPr>
        <w:tc>
          <w:tcPr>
            <w:tcW w:w="3729" w:type="dxa"/>
            <w:vAlign w:val="center"/>
          </w:tcPr>
          <w:p w:rsidR="003905A7" w:rsidRPr="00721B7C" w:rsidRDefault="003905A7" w:rsidP="00CB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Укомплектованность</w:t>
            </w:r>
          </w:p>
          <w:p w:rsidR="003905A7" w:rsidRPr="00721B7C" w:rsidRDefault="003905A7" w:rsidP="00CB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  <w:tc>
          <w:tcPr>
            <w:tcW w:w="1701" w:type="dxa"/>
            <w:vAlign w:val="center"/>
          </w:tcPr>
          <w:p w:rsidR="003905A7" w:rsidRPr="00721B7C" w:rsidRDefault="003905A7" w:rsidP="00836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3905A7" w:rsidRPr="00CB3183" w:rsidTr="003905A7">
        <w:trPr>
          <w:trHeight w:val="879"/>
        </w:trPr>
        <w:tc>
          <w:tcPr>
            <w:tcW w:w="3729" w:type="dxa"/>
            <w:vAlign w:val="center"/>
          </w:tcPr>
          <w:p w:rsidR="003905A7" w:rsidRPr="00721B7C" w:rsidRDefault="003905A7" w:rsidP="00CB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Укомплектованность</w:t>
            </w:r>
          </w:p>
          <w:p w:rsidR="003905A7" w:rsidRPr="00721B7C" w:rsidRDefault="003905A7" w:rsidP="00CB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редним медицинским персоналом</w:t>
            </w:r>
          </w:p>
        </w:tc>
        <w:tc>
          <w:tcPr>
            <w:tcW w:w="1701" w:type="dxa"/>
            <w:vAlign w:val="center"/>
          </w:tcPr>
          <w:p w:rsidR="003905A7" w:rsidRPr="00721B7C" w:rsidRDefault="003905A7" w:rsidP="00836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</w:tbl>
    <w:p w:rsidR="00C745AE" w:rsidRDefault="00C745AE" w:rsidP="00721B7C">
      <w:pPr>
        <w:jc w:val="center"/>
        <w:rPr>
          <w:b/>
          <w:sz w:val="28"/>
          <w:szCs w:val="28"/>
        </w:rPr>
      </w:pPr>
    </w:p>
    <w:p w:rsidR="00C745AE" w:rsidRDefault="00C745AE" w:rsidP="00721B7C">
      <w:pPr>
        <w:jc w:val="center"/>
        <w:rPr>
          <w:b/>
          <w:sz w:val="28"/>
          <w:szCs w:val="28"/>
        </w:rPr>
      </w:pPr>
    </w:p>
    <w:p w:rsidR="007F7BE6" w:rsidRDefault="007F7BE6" w:rsidP="00721B7C">
      <w:pPr>
        <w:jc w:val="center"/>
        <w:rPr>
          <w:b/>
          <w:sz w:val="28"/>
          <w:szCs w:val="28"/>
        </w:rPr>
      </w:pPr>
    </w:p>
    <w:p w:rsidR="007F7BE6" w:rsidRDefault="007F7BE6" w:rsidP="00721B7C">
      <w:pPr>
        <w:jc w:val="center"/>
        <w:rPr>
          <w:b/>
          <w:sz w:val="28"/>
          <w:szCs w:val="28"/>
        </w:rPr>
      </w:pPr>
    </w:p>
    <w:p w:rsidR="007F7BE6" w:rsidRDefault="007F7BE6" w:rsidP="00721B7C">
      <w:pPr>
        <w:jc w:val="center"/>
        <w:rPr>
          <w:b/>
          <w:sz w:val="28"/>
          <w:szCs w:val="28"/>
        </w:rPr>
      </w:pPr>
    </w:p>
    <w:p w:rsidR="007F7BE6" w:rsidRDefault="007F7BE6" w:rsidP="00721B7C">
      <w:pPr>
        <w:jc w:val="center"/>
        <w:rPr>
          <w:b/>
          <w:sz w:val="28"/>
          <w:szCs w:val="28"/>
        </w:rPr>
      </w:pPr>
    </w:p>
    <w:p w:rsidR="007F7BE6" w:rsidRDefault="007F7BE6" w:rsidP="00721B7C">
      <w:pPr>
        <w:jc w:val="center"/>
        <w:rPr>
          <w:b/>
          <w:sz w:val="28"/>
          <w:szCs w:val="28"/>
        </w:rPr>
      </w:pPr>
    </w:p>
    <w:p w:rsidR="007F7BE6" w:rsidRDefault="007F7BE6" w:rsidP="00721B7C">
      <w:pPr>
        <w:jc w:val="center"/>
        <w:rPr>
          <w:b/>
          <w:sz w:val="28"/>
          <w:szCs w:val="28"/>
        </w:rPr>
      </w:pPr>
    </w:p>
    <w:p w:rsidR="007F7BE6" w:rsidRDefault="007F7BE6" w:rsidP="00721B7C">
      <w:pPr>
        <w:jc w:val="center"/>
        <w:rPr>
          <w:b/>
          <w:sz w:val="28"/>
          <w:szCs w:val="28"/>
        </w:rPr>
      </w:pPr>
    </w:p>
    <w:p w:rsidR="007F7BE6" w:rsidRDefault="007F7BE6" w:rsidP="00721B7C">
      <w:pPr>
        <w:jc w:val="center"/>
        <w:rPr>
          <w:b/>
          <w:sz w:val="28"/>
          <w:szCs w:val="28"/>
        </w:rPr>
      </w:pPr>
    </w:p>
    <w:p w:rsidR="007F7BE6" w:rsidRDefault="007F7BE6" w:rsidP="00721B7C">
      <w:pPr>
        <w:jc w:val="center"/>
        <w:rPr>
          <w:b/>
          <w:sz w:val="28"/>
          <w:szCs w:val="28"/>
        </w:rPr>
      </w:pPr>
    </w:p>
    <w:p w:rsidR="007F7BE6" w:rsidRDefault="007F7BE6" w:rsidP="00721B7C">
      <w:pPr>
        <w:jc w:val="center"/>
        <w:rPr>
          <w:b/>
          <w:sz w:val="28"/>
          <w:szCs w:val="28"/>
        </w:rPr>
      </w:pPr>
    </w:p>
    <w:p w:rsidR="00C745AE" w:rsidRDefault="007B64E0" w:rsidP="00721B7C">
      <w:pPr>
        <w:jc w:val="center"/>
        <w:rPr>
          <w:b/>
          <w:sz w:val="28"/>
          <w:szCs w:val="28"/>
        </w:rPr>
      </w:pPr>
      <w:r w:rsidRPr="003905A7">
        <w:rPr>
          <w:b/>
          <w:sz w:val="28"/>
          <w:szCs w:val="28"/>
        </w:rPr>
        <w:lastRenderedPageBreak/>
        <w:t xml:space="preserve">Сведения о средней заработной плате </w:t>
      </w:r>
    </w:p>
    <w:p w:rsidR="007B64E0" w:rsidRPr="003905A7" w:rsidRDefault="007B64E0" w:rsidP="00721B7C">
      <w:pPr>
        <w:jc w:val="center"/>
        <w:rPr>
          <w:b/>
          <w:sz w:val="28"/>
          <w:szCs w:val="28"/>
        </w:rPr>
      </w:pPr>
      <w:r w:rsidRPr="003905A7">
        <w:rPr>
          <w:b/>
          <w:sz w:val="28"/>
          <w:szCs w:val="28"/>
        </w:rPr>
        <w:t>в ГБУЗ «ДГП № 130 ДЗМ» за 2016</w:t>
      </w:r>
      <w:r w:rsidR="00C745AE">
        <w:rPr>
          <w:b/>
          <w:sz w:val="28"/>
          <w:szCs w:val="28"/>
        </w:rPr>
        <w:t xml:space="preserve"> </w:t>
      </w:r>
      <w:r w:rsidR="00715E8A" w:rsidRPr="003905A7">
        <w:rPr>
          <w:b/>
          <w:sz w:val="28"/>
          <w:szCs w:val="28"/>
        </w:rPr>
        <w:t>г</w:t>
      </w:r>
      <w:r w:rsidR="00C745AE">
        <w:rPr>
          <w:b/>
          <w:sz w:val="28"/>
          <w:szCs w:val="28"/>
        </w:rPr>
        <w:t>од</w:t>
      </w:r>
      <w:r w:rsidRPr="003905A7">
        <w:rPr>
          <w:b/>
          <w:sz w:val="28"/>
          <w:szCs w:val="28"/>
        </w:rPr>
        <w:t xml:space="preserve"> </w:t>
      </w:r>
    </w:p>
    <w:p w:rsidR="007B64E0" w:rsidRPr="00CB3183" w:rsidRDefault="007B64E0" w:rsidP="007B64E0"/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B64E0" w:rsidRPr="00CB3183" w:rsidTr="00BA342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E56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E56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за 2015 год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E56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за 2016 год (руб.)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E56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proofErr w:type="gramStart"/>
            <w:r w:rsidRPr="00721B7C">
              <w:rPr>
                <w:rFonts w:ascii="Times New Roman" w:hAnsi="Times New Roman" w:cs="Times New Roman"/>
                <w:sz w:val="28"/>
                <w:szCs w:val="28"/>
              </w:rPr>
              <w:t xml:space="preserve"> (+/-) </w:t>
            </w:r>
            <w:proofErr w:type="gramEnd"/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E562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  <w:proofErr w:type="gramStart"/>
            <w:r w:rsidRPr="00721B7C">
              <w:rPr>
                <w:rFonts w:ascii="Times New Roman" w:hAnsi="Times New Roman" w:cs="Times New Roman"/>
                <w:sz w:val="28"/>
                <w:szCs w:val="28"/>
              </w:rPr>
              <w:t xml:space="preserve"> (+/-) %</w:t>
            </w:r>
            <w:proofErr w:type="gramEnd"/>
          </w:p>
        </w:tc>
      </w:tr>
      <w:tr w:rsidR="007B64E0" w:rsidRPr="00CB3183" w:rsidTr="00BA342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BA34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79384,50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87985,50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8601,00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7B64E0" w:rsidRPr="00CB3183" w:rsidTr="00BA342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BA34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46656,50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49665,50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3009,00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7B64E0" w:rsidRPr="00CB3183" w:rsidTr="00BA342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BA34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43242,50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45513,40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2270,90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7B64E0" w:rsidRPr="00CB3183" w:rsidTr="00BA342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BA34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49702,10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54417,60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4715,50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7B64E0" w:rsidRPr="00CB3183" w:rsidTr="00BA342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BA34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60160,70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64810,40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4649,70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E0" w:rsidRPr="00721B7C" w:rsidRDefault="007B64E0" w:rsidP="00CB06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1B7C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</w:tbl>
    <w:p w:rsidR="00721B7C" w:rsidRDefault="00721B7C" w:rsidP="00EB4CAB"/>
    <w:p w:rsidR="00B643C3" w:rsidRPr="00721B7C" w:rsidRDefault="00704691" w:rsidP="00C745AE">
      <w:pPr>
        <w:ind w:firstLine="567"/>
        <w:jc w:val="both"/>
        <w:rPr>
          <w:sz w:val="28"/>
          <w:szCs w:val="28"/>
        </w:rPr>
      </w:pPr>
      <w:r w:rsidRPr="00721B7C">
        <w:rPr>
          <w:sz w:val="28"/>
          <w:szCs w:val="28"/>
        </w:rPr>
        <w:t xml:space="preserve">По сравнению с 2015 годом рост заработной </w:t>
      </w:r>
      <w:r w:rsidR="00E56254" w:rsidRPr="00721B7C">
        <w:rPr>
          <w:sz w:val="28"/>
          <w:szCs w:val="28"/>
        </w:rPr>
        <w:t>платы персонала в среднем составил 7,7% за год, рост средней заработной платы врачей все</w:t>
      </w:r>
      <w:r w:rsidR="00FE2AE7">
        <w:rPr>
          <w:sz w:val="28"/>
          <w:szCs w:val="28"/>
        </w:rPr>
        <w:t>х специальностей  составил 10,8</w:t>
      </w:r>
      <w:r w:rsidR="00E56254" w:rsidRPr="00721B7C">
        <w:rPr>
          <w:sz w:val="28"/>
          <w:szCs w:val="28"/>
        </w:rPr>
        <w:t>%, среднего медицинского персонала 6,4%.</w:t>
      </w:r>
    </w:p>
    <w:p w:rsidR="00C745AE" w:rsidRDefault="00C745AE" w:rsidP="007F4D9B">
      <w:pPr>
        <w:ind w:firstLine="491"/>
        <w:jc w:val="both"/>
        <w:rPr>
          <w:sz w:val="28"/>
          <w:szCs w:val="28"/>
        </w:rPr>
      </w:pPr>
    </w:p>
    <w:p w:rsidR="00044B17" w:rsidRPr="00721B7C" w:rsidRDefault="007F4D9B" w:rsidP="007F4D9B">
      <w:pPr>
        <w:ind w:firstLine="491"/>
        <w:jc w:val="both"/>
        <w:rPr>
          <w:sz w:val="28"/>
          <w:szCs w:val="28"/>
        </w:rPr>
      </w:pPr>
      <w:r w:rsidRPr="00721B7C">
        <w:rPr>
          <w:sz w:val="28"/>
          <w:szCs w:val="28"/>
        </w:rPr>
        <w:t>Педи</w:t>
      </w:r>
      <w:r w:rsidR="00D24275" w:rsidRPr="00721B7C">
        <w:rPr>
          <w:sz w:val="28"/>
          <w:szCs w:val="28"/>
        </w:rPr>
        <w:t>атрическое</w:t>
      </w:r>
      <w:r w:rsidR="00054D36" w:rsidRPr="00721B7C">
        <w:rPr>
          <w:sz w:val="28"/>
          <w:szCs w:val="28"/>
        </w:rPr>
        <w:t xml:space="preserve"> </w:t>
      </w:r>
      <w:r w:rsidR="007D1C13" w:rsidRPr="00721B7C">
        <w:rPr>
          <w:sz w:val="28"/>
          <w:szCs w:val="28"/>
        </w:rPr>
        <w:t xml:space="preserve"> отделение </w:t>
      </w:r>
      <w:r w:rsidR="004D25BA" w:rsidRPr="00721B7C">
        <w:rPr>
          <w:sz w:val="28"/>
          <w:szCs w:val="28"/>
        </w:rPr>
        <w:t xml:space="preserve">филиала </w:t>
      </w:r>
      <w:r w:rsidR="00721B7C">
        <w:rPr>
          <w:sz w:val="28"/>
          <w:szCs w:val="28"/>
        </w:rPr>
        <w:t xml:space="preserve">№ </w:t>
      </w:r>
      <w:r w:rsidR="004D25BA" w:rsidRPr="00721B7C">
        <w:rPr>
          <w:sz w:val="28"/>
          <w:szCs w:val="28"/>
        </w:rPr>
        <w:t xml:space="preserve">2 </w:t>
      </w:r>
      <w:r w:rsidR="00721B7C">
        <w:rPr>
          <w:sz w:val="28"/>
          <w:szCs w:val="28"/>
        </w:rPr>
        <w:t>состоит из</w:t>
      </w:r>
      <w:r w:rsidR="004D25BA" w:rsidRPr="00721B7C">
        <w:rPr>
          <w:sz w:val="28"/>
          <w:szCs w:val="28"/>
        </w:rPr>
        <w:t xml:space="preserve"> 1</w:t>
      </w:r>
      <w:r w:rsidR="004F5096" w:rsidRPr="00721B7C">
        <w:rPr>
          <w:sz w:val="28"/>
          <w:szCs w:val="28"/>
        </w:rPr>
        <w:t>0</w:t>
      </w:r>
      <w:r w:rsidR="00054D36" w:rsidRPr="00721B7C">
        <w:rPr>
          <w:sz w:val="28"/>
          <w:szCs w:val="28"/>
        </w:rPr>
        <w:t xml:space="preserve"> </w:t>
      </w:r>
      <w:r w:rsidR="00721B7C">
        <w:rPr>
          <w:sz w:val="28"/>
          <w:szCs w:val="28"/>
        </w:rPr>
        <w:t>в</w:t>
      </w:r>
      <w:r w:rsidR="00EB4CAB" w:rsidRPr="00721B7C">
        <w:rPr>
          <w:sz w:val="28"/>
          <w:szCs w:val="28"/>
        </w:rPr>
        <w:t>рачебных участков</w:t>
      </w:r>
      <w:r w:rsidR="00054D36" w:rsidRPr="00721B7C">
        <w:rPr>
          <w:sz w:val="28"/>
          <w:szCs w:val="28"/>
        </w:rPr>
        <w:t>.</w:t>
      </w:r>
      <w:r w:rsidR="00EB4CAB" w:rsidRPr="00721B7C">
        <w:rPr>
          <w:sz w:val="28"/>
          <w:szCs w:val="28"/>
        </w:rPr>
        <w:t xml:space="preserve"> </w:t>
      </w:r>
      <w:r w:rsidR="002E71D0" w:rsidRPr="00721B7C">
        <w:rPr>
          <w:sz w:val="28"/>
          <w:szCs w:val="28"/>
        </w:rPr>
        <w:t>С</w:t>
      </w:r>
      <w:r w:rsidRPr="00721B7C">
        <w:rPr>
          <w:sz w:val="28"/>
          <w:szCs w:val="28"/>
        </w:rPr>
        <w:t>реднее количество прикрепленных</w:t>
      </w:r>
      <w:r w:rsidR="001B2366" w:rsidRPr="00721B7C">
        <w:rPr>
          <w:sz w:val="28"/>
          <w:szCs w:val="28"/>
        </w:rPr>
        <w:t xml:space="preserve"> к участку</w:t>
      </w:r>
      <w:r w:rsidR="004D25BA" w:rsidRPr="00721B7C">
        <w:rPr>
          <w:sz w:val="28"/>
          <w:szCs w:val="28"/>
        </w:rPr>
        <w:t xml:space="preserve"> детей составляет </w:t>
      </w:r>
      <w:r w:rsidR="00C745AE" w:rsidRPr="00C745AE">
        <w:rPr>
          <w:sz w:val="28"/>
          <w:szCs w:val="28"/>
        </w:rPr>
        <w:t>1080</w:t>
      </w:r>
      <w:r w:rsidR="004F5096" w:rsidRPr="00721B7C">
        <w:rPr>
          <w:sz w:val="28"/>
          <w:szCs w:val="28"/>
        </w:rPr>
        <w:t xml:space="preserve"> </w:t>
      </w:r>
      <w:r w:rsidRPr="00721B7C">
        <w:rPr>
          <w:sz w:val="28"/>
          <w:szCs w:val="28"/>
        </w:rPr>
        <w:t xml:space="preserve">человек. </w:t>
      </w:r>
    </w:p>
    <w:p w:rsidR="003D290E" w:rsidRPr="00721B7C" w:rsidRDefault="003D290E" w:rsidP="00715E8A">
      <w:pPr>
        <w:spacing w:before="240" w:after="240"/>
        <w:ind w:firstLine="491"/>
        <w:jc w:val="both"/>
        <w:rPr>
          <w:spacing w:val="-4"/>
          <w:sz w:val="28"/>
          <w:szCs w:val="28"/>
        </w:rPr>
      </w:pPr>
      <w:r w:rsidRPr="00721B7C">
        <w:rPr>
          <w:sz w:val="28"/>
          <w:szCs w:val="28"/>
        </w:rPr>
        <w:t>К отделению профилактики поликлиники, по территориальному принципу, относятся:</w:t>
      </w:r>
    </w:p>
    <w:p w:rsidR="003D290E" w:rsidRPr="00A5571C" w:rsidRDefault="003D290E" w:rsidP="004574DD">
      <w:pPr>
        <w:pStyle w:val="a3"/>
        <w:numPr>
          <w:ilvl w:val="0"/>
          <w:numId w:val="13"/>
        </w:numPr>
        <w:spacing w:before="240" w:after="240"/>
        <w:ind w:left="567"/>
        <w:jc w:val="both"/>
        <w:rPr>
          <w:spacing w:val="-4"/>
          <w:sz w:val="28"/>
          <w:szCs w:val="28"/>
        </w:rPr>
      </w:pPr>
      <w:r w:rsidRPr="00A5571C">
        <w:rPr>
          <w:bCs/>
          <w:spacing w:val="-4"/>
          <w:sz w:val="28"/>
          <w:szCs w:val="28"/>
        </w:rPr>
        <w:t>ГБОУ Школа № 887 (832</w:t>
      </w:r>
      <w:r w:rsidR="00715E8A">
        <w:rPr>
          <w:bCs/>
          <w:spacing w:val="-4"/>
          <w:sz w:val="28"/>
          <w:szCs w:val="28"/>
        </w:rPr>
        <w:t xml:space="preserve"> </w:t>
      </w:r>
      <w:r w:rsidRPr="00A5571C">
        <w:rPr>
          <w:bCs/>
          <w:spacing w:val="-4"/>
          <w:sz w:val="28"/>
          <w:szCs w:val="28"/>
        </w:rPr>
        <w:t>чел</w:t>
      </w:r>
      <w:r w:rsidR="00715E8A">
        <w:rPr>
          <w:bCs/>
          <w:spacing w:val="-4"/>
          <w:sz w:val="28"/>
          <w:szCs w:val="28"/>
        </w:rPr>
        <w:t>.</w:t>
      </w:r>
      <w:r w:rsidRPr="00A5571C">
        <w:rPr>
          <w:bCs/>
          <w:spacing w:val="-4"/>
          <w:sz w:val="28"/>
          <w:szCs w:val="28"/>
        </w:rPr>
        <w:t xml:space="preserve">) </w:t>
      </w:r>
    </w:p>
    <w:p w:rsidR="003D290E" w:rsidRPr="00721B7C" w:rsidRDefault="003D290E" w:rsidP="00A5571C">
      <w:pPr>
        <w:numPr>
          <w:ilvl w:val="1"/>
          <w:numId w:val="12"/>
        </w:numPr>
        <w:tabs>
          <w:tab w:val="num" w:pos="1134"/>
        </w:tabs>
        <w:ind w:left="709" w:hanging="425"/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>Структурное подразделение № 1 школа № 659 (564 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>)</w:t>
      </w:r>
      <w:r w:rsidR="00C745AE">
        <w:rPr>
          <w:bCs/>
          <w:spacing w:val="-4"/>
          <w:sz w:val="28"/>
          <w:szCs w:val="28"/>
        </w:rPr>
        <w:t>,</w:t>
      </w:r>
      <w:r w:rsidRPr="00721B7C">
        <w:rPr>
          <w:bCs/>
          <w:spacing w:val="-4"/>
          <w:sz w:val="28"/>
          <w:szCs w:val="28"/>
        </w:rPr>
        <w:t xml:space="preserve"> </w:t>
      </w:r>
    </w:p>
    <w:p w:rsidR="003D290E" w:rsidRPr="00721B7C" w:rsidRDefault="003D290E" w:rsidP="00A5571C">
      <w:pPr>
        <w:numPr>
          <w:ilvl w:val="1"/>
          <w:numId w:val="12"/>
        </w:numPr>
        <w:tabs>
          <w:tab w:val="num" w:pos="1134"/>
        </w:tabs>
        <w:ind w:left="709" w:hanging="425"/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>Структурное подр</w:t>
      </w:r>
      <w:r w:rsidR="004F5096" w:rsidRPr="00721B7C">
        <w:rPr>
          <w:bCs/>
          <w:spacing w:val="-4"/>
          <w:sz w:val="28"/>
          <w:szCs w:val="28"/>
        </w:rPr>
        <w:t>азделение № 2 школа № 732 (</w:t>
      </w:r>
      <w:r w:rsidRPr="00721B7C">
        <w:rPr>
          <w:bCs/>
          <w:spacing w:val="-4"/>
          <w:sz w:val="28"/>
          <w:szCs w:val="28"/>
        </w:rPr>
        <w:t>770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>)</w:t>
      </w:r>
      <w:r w:rsidR="00C745AE">
        <w:rPr>
          <w:bCs/>
          <w:spacing w:val="-4"/>
          <w:sz w:val="28"/>
          <w:szCs w:val="28"/>
        </w:rPr>
        <w:t>,</w:t>
      </w:r>
      <w:r w:rsidRPr="00721B7C">
        <w:rPr>
          <w:bCs/>
          <w:spacing w:val="-4"/>
          <w:sz w:val="28"/>
          <w:szCs w:val="28"/>
        </w:rPr>
        <w:t xml:space="preserve"> </w:t>
      </w:r>
    </w:p>
    <w:p w:rsidR="003D290E" w:rsidRPr="00721B7C" w:rsidRDefault="003D290E" w:rsidP="00A5571C">
      <w:pPr>
        <w:numPr>
          <w:ilvl w:val="1"/>
          <w:numId w:val="12"/>
        </w:numPr>
        <w:tabs>
          <w:tab w:val="num" w:pos="1134"/>
        </w:tabs>
        <w:ind w:left="709" w:hanging="425"/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>Структурное подразделение № 3 школа № 808 (243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>)</w:t>
      </w:r>
      <w:r w:rsidR="00C745AE">
        <w:rPr>
          <w:bCs/>
          <w:spacing w:val="-4"/>
          <w:sz w:val="28"/>
          <w:szCs w:val="28"/>
        </w:rPr>
        <w:t>,</w:t>
      </w:r>
      <w:r w:rsidRPr="00721B7C">
        <w:rPr>
          <w:bCs/>
          <w:spacing w:val="-4"/>
          <w:sz w:val="28"/>
          <w:szCs w:val="28"/>
        </w:rPr>
        <w:t xml:space="preserve"> </w:t>
      </w:r>
    </w:p>
    <w:p w:rsidR="003D290E" w:rsidRPr="00721B7C" w:rsidRDefault="003D290E" w:rsidP="00A5571C">
      <w:pPr>
        <w:numPr>
          <w:ilvl w:val="1"/>
          <w:numId w:val="12"/>
        </w:numPr>
        <w:tabs>
          <w:tab w:val="num" w:pos="1134"/>
        </w:tabs>
        <w:ind w:left="709" w:hanging="425"/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 xml:space="preserve">Структурное подразделение № 1 Дошкольное отделение </w:t>
      </w:r>
      <w:proofErr w:type="spellStart"/>
      <w:r w:rsidRPr="00721B7C">
        <w:rPr>
          <w:bCs/>
          <w:spacing w:val="-4"/>
          <w:sz w:val="28"/>
          <w:szCs w:val="28"/>
        </w:rPr>
        <w:t>д</w:t>
      </w:r>
      <w:proofErr w:type="spellEnd"/>
      <w:r w:rsidRPr="00721B7C">
        <w:rPr>
          <w:bCs/>
          <w:spacing w:val="-4"/>
          <w:sz w:val="28"/>
          <w:szCs w:val="28"/>
        </w:rPr>
        <w:t>/с 685 (146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>)</w:t>
      </w:r>
      <w:r w:rsidR="00C745AE">
        <w:rPr>
          <w:bCs/>
          <w:spacing w:val="-4"/>
          <w:sz w:val="28"/>
          <w:szCs w:val="28"/>
        </w:rPr>
        <w:t>,</w:t>
      </w:r>
      <w:r w:rsidRPr="00721B7C">
        <w:rPr>
          <w:bCs/>
          <w:spacing w:val="-4"/>
          <w:sz w:val="28"/>
          <w:szCs w:val="28"/>
        </w:rPr>
        <w:t xml:space="preserve"> </w:t>
      </w:r>
    </w:p>
    <w:p w:rsidR="003D290E" w:rsidRPr="00721B7C" w:rsidRDefault="003D290E" w:rsidP="00A5571C">
      <w:pPr>
        <w:numPr>
          <w:ilvl w:val="1"/>
          <w:numId w:val="12"/>
        </w:numPr>
        <w:tabs>
          <w:tab w:val="num" w:pos="1134"/>
        </w:tabs>
        <w:ind w:left="709" w:hanging="425"/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>Структурное подразделение № 2 Дош</w:t>
      </w:r>
      <w:r w:rsidR="004F5096" w:rsidRPr="00721B7C">
        <w:rPr>
          <w:bCs/>
          <w:spacing w:val="-4"/>
          <w:sz w:val="28"/>
          <w:szCs w:val="28"/>
        </w:rPr>
        <w:t xml:space="preserve">кольное отделение </w:t>
      </w:r>
      <w:proofErr w:type="spellStart"/>
      <w:r w:rsidR="004F5096" w:rsidRPr="00721B7C">
        <w:rPr>
          <w:bCs/>
          <w:spacing w:val="-4"/>
          <w:sz w:val="28"/>
          <w:szCs w:val="28"/>
        </w:rPr>
        <w:t>д</w:t>
      </w:r>
      <w:proofErr w:type="spellEnd"/>
      <w:r w:rsidR="004F5096" w:rsidRPr="00721B7C">
        <w:rPr>
          <w:bCs/>
          <w:spacing w:val="-4"/>
          <w:sz w:val="28"/>
          <w:szCs w:val="28"/>
        </w:rPr>
        <w:t>/с 823 (</w:t>
      </w:r>
      <w:r w:rsidRPr="00721B7C">
        <w:rPr>
          <w:bCs/>
          <w:spacing w:val="-4"/>
          <w:sz w:val="28"/>
          <w:szCs w:val="28"/>
        </w:rPr>
        <w:t>67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>)</w:t>
      </w:r>
      <w:r w:rsidR="00C745AE">
        <w:rPr>
          <w:bCs/>
          <w:spacing w:val="-4"/>
          <w:sz w:val="28"/>
          <w:szCs w:val="28"/>
        </w:rPr>
        <w:t>,</w:t>
      </w:r>
      <w:r w:rsidRPr="00721B7C">
        <w:rPr>
          <w:bCs/>
          <w:spacing w:val="-4"/>
          <w:sz w:val="28"/>
          <w:szCs w:val="28"/>
        </w:rPr>
        <w:t xml:space="preserve"> </w:t>
      </w:r>
    </w:p>
    <w:p w:rsidR="003D290E" w:rsidRPr="00721B7C" w:rsidRDefault="003D290E" w:rsidP="00A5571C">
      <w:pPr>
        <w:numPr>
          <w:ilvl w:val="1"/>
          <w:numId w:val="12"/>
        </w:numPr>
        <w:tabs>
          <w:tab w:val="num" w:pos="1134"/>
        </w:tabs>
        <w:ind w:left="709" w:hanging="425"/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 xml:space="preserve">Структурное подразделение № 3 </w:t>
      </w:r>
      <w:r w:rsidR="00C745AE" w:rsidRPr="00721B7C">
        <w:rPr>
          <w:bCs/>
          <w:spacing w:val="-4"/>
          <w:sz w:val="28"/>
          <w:szCs w:val="28"/>
        </w:rPr>
        <w:t>Дошкольное отделение</w:t>
      </w:r>
      <w:r w:rsidRPr="00721B7C">
        <w:rPr>
          <w:bCs/>
          <w:spacing w:val="-4"/>
          <w:sz w:val="28"/>
          <w:szCs w:val="28"/>
        </w:rPr>
        <w:t xml:space="preserve"> </w:t>
      </w:r>
      <w:proofErr w:type="spellStart"/>
      <w:r w:rsidRPr="00721B7C">
        <w:rPr>
          <w:bCs/>
          <w:spacing w:val="-4"/>
          <w:sz w:val="28"/>
          <w:szCs w:val="28"/>
        </w:rPr>
        <w:t>д</w:t>
      </w:r>
      <w:proofErr w:type="spellEnd"/>
      <w:r w:rsidRPr="00721B7C">
        <w:rPr>
          <w:bCs/>
          <w:spacing w:val="-4"/>
          <w:sz w:val="28"/>
          <w:szCs w:val="28"/>
        </w:rPr>
        <w:t>/с 251 (181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>)</w:t>
      </w:r>
      <w:r w:rsidR="00C745AE">
        <w:rPr>
          <w:bCs/>
          <w:spacing w:val="-4"/>
          <w:sz w:val="28"/>
          <w:szCs w:val="28"/>
        </w:rPr>
        <w:t>,</w:t>
      </w:r>
      <w:r w:rsidRPr="00721B7C">
        <w:rPr>
          <w:bCs/>
          <w:spacing w:val="-4"/>
          <w:sz w:val="28"/>
          <w:szCs w:val="28"/>
        </w:rPr>
        <w:t xml:space="preserve"> </w:t>
      </w:r>
    </w:p>
    <w:p w:rsidR="003D290E" w:rsidRPr="00721B7C" w:rsidRDefault="003D290E" w:rsidP="00A5571C">
      <w:pPr>
        <w:numPr>
          <w:ilvl w:val="1"/>
          <w:numId w:val="12"/>
        </w:numPr>
        <w:tabs>
          <w:tab w:val="num" w:pos="1134"/>
        </w:tabs>
        <w:ind w:left="709" w:hanging="425"/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>Структурное подразделение № 4 Дош</w:t>
      </w:r>
      <w:r w:rsidR="004F5096" w:rsidRPr="00721B7C">
        <w:rPr>
          <w:bCs/>
          <w:spacing w:val="-4"/>
          <w:sz w:val="28"/>
          <w:szCs w:val="28"/>
        </w:rPr>
        <w:t xml:space="preserve">кольное отделение     </w:t>
      </w:r>
      <w:proofErr w:type="spellStart"/>
      <w:r w:rsidR="004F5096" w:rsidRPr="00721B7C">
        <w:rPr>
          <w:bCs/>
          <w:spacing w:val="-4"/>
          <w:sz w:val="28"/>
          <w:szCs w:val="28"/>
        </w:rPr>
        <w:t>д</w:t>
      </w:r>
      <w:proofErr w:type="spellEnd"/>
      <w:r w:rsidR="004F5096" w:rsidRPr="00721B7C">
        <w:rPr>
          <w:bCs/>
          <w:spacing w:val="-4"/>
          <w:sz w:val="28"/>
          <w:szCs w:val="28"/>
        </w:rPr>
        <w:t>/с 824 (</w:t>
      </w:r>
      <w:r w:rsidRPr="00721B7C">
        <w:rPr>
          <w:bCs/>
          <w:spacing w:val="-4"/>
          <w:sz w:val="28"/>
          <w:szCs w:val="28"/>
        </w:rPr>
        <w:t>166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>)</w:t>
      </w:r>
      <w:r w:rsidR="00C745AE">
        <w:rPr>
          <w:bCs/>
          <w:spacing w:val="-4"/>
          <w:sz w:val="28"/>
          <w:szCs w:val="28"/>
        </w:rPr>
        <w:t>,</w:t>
      </w:r>
      <w:r w:rsidRPr="00721B7C">
        <w:rPr>
          <w:bCs/>
          <w:spacing w:val="-4"/>
          <w:sz w:val="28"/>
          <w:szCs w:val="28"/>
        </w:rPr>
        <w:t xml:space="preserve"> </w:t>
      </w:r>
    </w:p>
    <w:p w:rsidR="003D290E" w:rsidRPr="00721B7C" w:rsidRDefault="003D290E" w:rsidP="00A5571C">
      <w:pPr>
        <w:numPr>
          <w:ilvl w:val="1"/>
          <w:numId w:val="12"/>
        </w:numPr>
        <w:tabs>
          <w:tab w:val="num" w:pos="1134"/>
        </w:tabs>
        <w:ind w:left="709" w:hanging="425"/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>Структурное подразделение № 5 дошкольно</w:t>
      </w:r>
      <w:r w:rsidR="004F5096" w:rsidRPr="00721B7C">
        <w:rPr>
          <w:bCs/>
          <w:spacing w:val="-4"/>
          <w:sz w:val="28"/>
          <w:szCs w:val="28"/>
        </w:rPr>
        <w:t xml:space="preserve">е отделение      </w:t>
      </w:r>
      <w:proofErr w:type="spellStart"/>
      <w:r w:rsidR="004F5096" w:rsidRPr="00721B7C">
        <w:rPr>
          <w:bCs/>
          <w:spacing w:val="-4"/>
          <w:sz w:val="28"/>
          <w:szCs w:val="28"/>
        </w:rPr>
        <w:t>д</w:t>
      </w:r>
      <w:proofErr w:type="spellEnd"/>
      <w:r w:rsidR="004F5096" w:rsidRPr="00721B7C">
        <w:rPr>
          <w:bCs/>
          <w:spacing w:val="-4"/>
          <w:sz w:val="28"/>
          <w:szCs w:val="28"/>
        </w:rPr>
        <w:t>/с 2069 (</w:t>
      </w:r>
      <w:r w:rsidRPr="00721B7C">
        <w:rPr>
          <w:bCs/>
          <w:spacing w:val="-4"/>
          <w:sz w:val="28"/>
          <w:szCs w:val="28"/>
        </w:rPr>
        <w:t>86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="00C745AE">
        <w:rPr>
          <w:bCs/>
          <w:spacing w:val="-4"/>
          <w:sz w:val="28"/>
          <w:szCs w:val="28"/>
        </w:rPr>
        <w:t>),</w:t>
      </w:r>
    </w:p>
    <w:p w:rsidR="003D290E" w:rsidRPr="00721B7C" w:rsidRDefault="003D290E" w:rsidP="00715E8A">
      <w:pPr>
        <w:numPr>
          <w:ilvl w:val="1"/>
          <w:numId w:val="12"/>
        </w:numPr>
        <w:tabs>
          <w:tab w:val="num" w:pos="1134"/>
        </w:tabs>
        <w:spacing w:after="240"/>
        <w:ind w:left="709" w:hanging="425"/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 xml:space="preserve">Структурное подразделение № 6 Дошкольное отделение     </w:t>
      </w:r>
      <w:proofErr w:type="spellStart"/>
      <w:r w:rsidRPr="00721B7C">
        <w:rPr>
          <w:bCs/>
          <w:spacing w:val="-4"/>
          <w:sz w:val="28"/>
          <w:szCs w:val="28"/>
        </w:rPr>
        <w:t>д</w:t>
      </w:r>
      <w:proofErr w:type="spellEnd"/>
      <w:r w:rsidRPr="00721B7C">
        <w:rPr>
          <w:bCs/>
          <w:spacing w:val="-4"/>
          <w:sz w:val="28"/>
          <w:szCs w:val="28"/>
        </w:rPr>
        <w:t>/с 764 (147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>)</w:t>
      </w:r>
      <w:proofErr w:type="gramStart"/>
      <w:r w:rsidRPr="00721B7C">
        <w:rPr>
          <w:bCs/>
          <w:spacing w:val="-4"/>
          <w:sz w:val="28"/>
          <w:szCs w:val="28"/>
        </w:rPr>
        <w:t xml:space="preserve"> </w:t>
      </w:r>
      <w:r w:rsidR="00C745AE">
        <w:rPr>
          <w:bCs/>
          <w:spacing w:val="-4"/>
          <w:sz w:val="28"/>
          <w:szCs w:val="28"/>
        </w:rPr>
        <w:t>.</w:t>
      </w:r>
      <w:proofErr w:type="gramEnd"/>
    </w:p>
    <w:p w:rsidR="003D290E" w:rsidRPr="00721B7C" w:rsidRDefault="00A5571C" w:rsidP="004574DD">
      <w:pPr>
        <w:spacing w:before="240" w:after="240"/>
        <w:ind w:left="284"/>
        <w:jc w:val="both"/>
        <w:rPr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2) </w:t>
      </w:r>
      <w:r w:rsidR="004F5096" w:rsidRPr="00721B7C">
        <w:rPr>
          <w:bCs/>
          <w:spacing w:val="-4"/>
          <w:sz w:val="28"/>
          <w:szCs w:val="28"/>
        </w:rPr>
        <w:t>ГБОУ «</w:t>
      </w:r>
      <w:proofErr w:type="spellStart"/>
      <w:r w:rsidR="004F5096" w:rsidRPr="00721B7C">
        <w:rPr>
          <w:bCs/>
          <w:spacing w:val="-4"/>
          <w:sz w:val="28"/>
          <w:szCs w:val="28"/>
        </w:rPr>
        <w:t>Филё</w:t>
      </w:r>
      <w:r w:rsidR="003D290E" w:rsidRPr="00721B7C">
        <w:rPr>
          <w:bCs/>
          <w:spacing w:val="-4"/>
          <w:sz w:val="28"/>
          <w:szCs w:val="28"/>
        </w:rPr>
        <w:t>вский</w:t>
      </w:r>
      <w:proofErr w:type="spellEnd"/>
      <w:r w:rsidR="003D290E" w:rsidRPr="00721B7C">
        <w:rPr>
          <w:bCs/>
          <w:spacing w:val="-4"/>
          <w:sz w:val="28"/>
          <w:szCs w:val="28"/>
        </w:rPr>
        <w:t xml:space="preserve"> образовательный Центр» </w:t>
      </w:r>
    </w:p>
    <w:p w:rsidR="003D290E" w:rsidRPr="00721B7C" w:rsidRDefault="003D290E" w:rsidP="003D290E">
      <w:pPr>
        <w:numPr>
          <w:ilvl w:val="1"/>
          <w:numId w:val="12"/>
        </w:numPr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>Школа № 2101  (832 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 xml:space="preserve">) </w:t>
      </w:r>
    </w:p>
    <w:p w:rsidR="003D290E" w:rsidRPr="00721B7C" w:rsidRDefault="003D290E" w:rsidP="003D290E">
      <w:pPr>
        <w:numPr>
          <w:ilvl w:val="1"/>
          <w:numId w:val="12"/>
        </w:numPr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>Образовательн</w:t>
      </w:r>
      <w:r w:rsidR="004F5096" w:rsidRPr="00721B7C">
        <w:rPr>
          <w:bCs/>
          <w:spacing w:val="-4"/>
          <w:sz w:val="28"/>
          <w:szCs w:val="28"/>
        </w:rPr>
        <w:t>ая площадка № 1      школа 98 (</w:t>
      </w:r>
      <w:r w:rsidRPr="00721B7C">
        <w:rPr>
          <w:bCs/>
          <w:spacing w:val="-4"/>
          <w:sz w:val="28"/>
          <w:szCs w:val="28"/>
        </w:rPr>
        <w:t>434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 xml:space="preserve">) </w:t>
      </w:r>
    </w:p>
    <w:p w:rsidR="003D290E" w:rsidRPr="00721B7C" w:rsidRDefault="003D290E" w:rsidP="003D290E">
      <w:pPr>
        <w:numPr>
          <w:ilvl w:val="1"/>
          <w:numId w:val="12"/>
        </w:numPr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>Образовательная площадка № 2     школа 71 (338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 xml:space="preserve">) </w:t>
      </w:r>
    </w:p>
    <w:p w:rsidR="003D290E" w:rsidRPr="00721B7C" w:rsidRDefault="003D290E" w:rsidP="003D290E">
      <w:pPr>
        <w:numPr>
          <w:ilvl w:val="1"/>
          <w:numId w:val="12"/>
        </w:numPr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>Образовательная площадка № 3      школа 262 (681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 xml:space="preserve">) </w:t>
      </w:r>
    </w:p>
    <w:p w:rsidR="003D290E" w:rsidRPr="00721B7C" w:rsidRDefault="003D290E" w:rsidP="003D290E">
      <w:pPr>
        <w:numPr>
          <w:ilvl w:val="1"/>
          <w:numId w:val="12"/>
        </w:numPr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lastRenderedPageBreak/>
        <w:t>Образовательн</w:t>
      </w:r>
      <w:r w:rsidR="004F5096" w:rsidRPr="00721B7C">
        <w:rPr>
          <w:bCs/>
          <w:spacing w:val="-4"/>
          <w:sz w:val="28"/>
          <w:szCs w:val="28"/>
        </w:rPr>
        <w:t>ая площадка № 4      школа 73 (</w:t>
      </w:r>
      <w:r w:rsidRPr="00721B7C">
        <w:rPr>
          <w:bCs/>
          <w:spacing w:val="-4"/>
          <w:sz w:val="28"/>
          <w:szCs w:val="28"/>
        </w:rPr>
        <w:t>501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 xml:space="preserve">) </w:t>
      </w:r>
    </w:p>
    <w:p w:rsidR="003D290E" w:rsidRPr="00721B7C" w:rsidRDefault="003D290E" w:rsidP="003D290E">
      <w:pPr>
        <w:numPr>
          <w:ilvl w:val="1"/>
          <w:numId w:val="12"/>
        </w:numPr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>Образовательна</w:t>
      </w:r>
      <w:r w:rsidR="004F5096" w:rsidRPr="00721B7C">
        <w:rPr>
          <w:bCs/>
          <w:spacing w:val="-4"/>
          <w:sz w:val="28"/>
          <w:szCs w:val="28"/>
        </w:rPr>
        <w:t>я площадка № 5      школа 261 (</w:t>
      </w:r>
      <w:r w:rsidRPr="00721B7C">
        <w:rPr>
          <w:bCs/>
          <w:spacing w:val="-4"/>
          <w:sz w:val="28"/>
          <w:szCs w:val="28"/>
        </w:rPr>
        <w:t>287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 xml:space="preserve">) </w:t>
      </w:r>
    </w:p>
    <w:p w:rsidR="003D290E" w:rsidRPr="00721B7C" w:rsidRDefault="003D290E" w:rsidP="003D290E">
      <w:pPr>
        <w:numPr>
          <w:ilvl w:val="1"/>
          <w:numId w:val="12"/>
        </w:numPr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 xml:space="preserve">Образовательная площадка № 6      </w:t>
      </w:r>
      <w:proofErr w:type="spellStart"/>
      <w:r w:rsidRPr="00721B7C">
        <w:rPr>
          <w:bCs/>
          <w:spacing w:val="-4"/>
          <w:sz w:val="28"/>
          <w:szCs w:val="28"/>
        </w:rPr>
        <w:t>д</w:t>
      </w:r>
      <w:proofErr w:type="spellEnd"/>
      <w:r w:rsidRPr="00721B7C">
        <w:rPr>
          <w:bCs/>
          <w:spacing w:val="-4"/>
          <w:sz w:val="28"/>
          <w:szCs w:val="28"/>
        </w:rPr>
        <w:t>/с 1938 (134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 xml:space="preserve">) </w:t>
      </w:r>
    </w:p>
    <w:p w:rsidR="003D290E" w:rsidRPr="00721B7C" w:rsidRDefault="003D290E" w:rsidP="003D290E">
      <w:pPr>
        <w:numPr>
          <w:ilvl w:val="1"/>
          <w:numId w:val="12"/>
        </w:numPr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 xml:space="preserve">Образовательная площадка № 7      </w:t>
      </w:r>
      <w:proofErr w:type="spellStart"/>
      <w:r w:rsidRPr="00721B7C">
        <w:rPr>
          <w:bCs/>
          <w:spacing w:val="-4"/>
          <w:sz w:val="28"/>
          <w:szCs w:val="28"/>
        </w:rPr>
        <w:t>д</w:t>
      </w:r>
      <w:proofErr w:type="spellEnd"/>
      <w:r w:rsidRPr="00721B7C">
        <w:rPr>
          <w:bCs/>
          <w:spacing w:val="-4"/>
          <w:sz w:val="28"/>
          <w:szCs w:val="28"/>
        </w:rPr>
        <w:t>/с 72 (40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 xml:space="preserve">) </w:t>
      </w:r>
    </w:p>
    <w:p w:rsidR="003D290E" w:rsidRPr="00721B7C" w:rsidRDefault="003D290E" w:rsidP="003D290E">
      <w:pPr>
        <w:numPr>
          <w:ilvl w:val="1"/>
          <w:numId w:val="12"/>
        </w:numPr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 xml:space="preserve">Образовательная площадка № 8      </w:t>
      </w:r>
      <w:proofErr w:type="spellStart"/>
      <w:r w:rsidRPr="00721B7C">
        <w:rPr>
          <w:bCs/>
          <w:spacing w:val="-4"/>
          <w:sz w:val="28"/>
          <w:szCs w:val="28"/>
        </w:rPr>
        <w:t>д</w:t>
      </w:r>
      <w:proofErr w:type="spellEnd"/>
      <w:r w:rsidRPr="00721B7C">
        <w:rPr>
          <w:bCs/>
          <w:spacing w:val="-4"/>
          <w:sz w:val="28"/>
          <w:szCs w:val="28"/>
        </w:rPr>
        <w:t>/с 184 (302</w:t>
      </w:r>
      <w:r w:rsidR="004F5096" w:rsidRPr="00721B7C">
        <w:rPr>
          <w:bCs/>
          <w:spacing w:val="-4"/>
          <w:sz w:val="28"/>
          <w:szCs w:val="28"/>
        </w:rPr>
        <w:t xml:space="preserve"> </w:t>
      </w:r>
      <w:r w:rsidRPr="00721B7C">
        <w:rPr>
          <w:bCs/>
          <w:spacing w:val="-4"/>
          <w:sz w:val="28"/>
          <w:szCs w:val="28"/>
        </w:rPr>
        <w:t>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 xml:space="preserve">) </w:t>
      </w:r>
    </w:p>
    <w:p w:rsidR="003D290E" w:rsidRPr="00721B7C" w:rsidRDefault="003D290E" w:rsidP="003D290E">
      <w:pPr>
        <w:numPr>
          <w:ilvl w:val="1"/>
          <w:numId w:val="12"/>
        </w:numPr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 xml:space="preserve">Образовательная площадка № 9      </w:t>
      </w:r>
      <w:proofErr w:type="spellStart"/>
      <w:r w:rsidRPr="00721B7C">
        <w:rPr>
          <w:bCs/>
          <w:spacing w:val="-4"/>
          <w:sz w:val="28"/>
          <w:szCs w:val="28"/>
        </w:rPr>
        <w:t>д</w:t>
      </w:r>
      <w:proofErr w:type="spellEnd"/>
      <w:r w:rsidRPr="00721B7C">
        <w:rPr>
          <w:bCs/>
          <w:spacing w:val="-4"/>
          <w:sz w:val="28"/>
          <w:szCs w:val="28"/>
        </w:rPr>
        <w:t>/с 659 (372 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 xml:space="preserve">) </w:t>
      </w:r>
    </w:p>
    <w:p w:rsidR="003D290E" w:rsidRPr="00721B7C" w:rsidRDefault="003D290E" w:rsidP="003D290E">
      <w:pPr>
        <w:numPr>
          <w:ilvl w:val="1"/>
          <w:numId w:val="12"/>
        </w:numPr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 xml:space="preserve">Образовательная площадка № 10     </w:t>
      </w:r>
      <w:proofErr w:type="spellStart"/>
      <w:r w:rsidRPr="00721B7C">
        <w:rPr>
          <w:bCs/>
          <w:spacing w:val="-4"/>
          <w:sz w:val="28"/>
          <w:szCs w:val="28"/>
        </w:rPr>
        <w:t>д</w:t>
      </w:r>
      <w:proofErr w:type="spellEnd"/>
      <w:r w:rsidRPr="00721B7C">
        <w:rPr>
          <w:bCs/>
          <w:spacing w:val="-4"/>
          <w:sz w:val="28"/>
          <w:szCs w:val="28"/>
        </w:rPr>
        <w:t>/с 77 (242 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 xml:space="preserve">) </w:t>
      </w:r>
    </w:p>
    <w:p w:rsidR="003D290E" w:rsidRPr="00721B7C" w:rsidRDefault="003D290E" w:rsidP="003D290E">
      <w:pPr>
        <w:numPr>
          <w:ilvl w:val="1"/>
          <w:numId w:val="12"/>
        </w:numPr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 xml:space="preserve">Образовательная площадка № 11      </w:t>
      </w:r>
      <w:proofErr w:type="spellStart"/>
      <w:r w:rsidRPr="00721B7C">
        <w:rPr>
          <w:bCs/>
          <w:spacing w:val="-4"/>
          <w:sz w:val="28"/>
          <w:szCs w:val="28"/>
        </w:rPr>
        <w:t>д</w:t>
      </w:r>
      <w:proofErr w:type="spellEnd"/>
      <w:r w:rsidRPr="00721B7C">
        <w:rPr>
          <w:bCs/>
          <w:spacing w:val="-4"/>
          <w:sz w:val="28"/>
          <w:szCs w:val="28"/>
        </w:rPr>
        <w:t>/с 1394 (181 чел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 xml:space="preserve">) </w:t>
      </w:r>
    </w:p>
    <w:p w:rsidR="003D290E" w:rsidRPr="00721B7C" w:rsidRDefault="003D290E" w:rsidP="003D290E">
      <w:pPr>
        <w:numPr>
          <w:ilvl w:val="1"/>
          <w:numId w:val="12"/>
        </w:numPr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 xml:space="preserve">Образовательная площадка № 12     </w:t>
      </w:r>
      <w:proofErr w:type="spellStart"/>
      <w:r w:rsidRPr="00721B7C">
        <w:rPr>
          <w:bCs/>
          <w:spacing w:val="-4"/>
          <w:sz w:val="28"/>
          <w:szCs w:val="28"/>
        </w:rPr>
        <w:t>д</w:t>
      </w:r>
      <w:proofErr w:type="spellEnd"/>
      <w:r w:rsidRPr="00721B7C">
        <w:rPr>
          <w:bCs/>
          <w:spacing w:val="-4"/>
          <w:sz w:val="28"/>
          <w:szCs w:val="28"/>
        </w:rPr>
        <w:t>/с 2061 (87 чел)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 xml:space="preserve"> </w:t>
      </w:r>
    </w:p>
    <w:p w:rsidR="003D290E" w:rsidRPr="00721B7C" w:rsidRDefault="003D290E" w:rsidP="003D290E">
      <w:pPr>
        <w:numPr>
          <w:ilvl w:val="1"/>
          <w:numId w:val="12"/>
        </w:numPr>
        <w:jc w:val="both"/>
        <w:rPr>
          <w:spacing w:val="-4"/>
          <w:sz w:val="28"/>
          <w:szCs w:val="28"/>
        </w:rPr>
      </w:pPr>
      <w:r w:rsidRPr="00721B7C">
        <w:rPr>
          <w:bCs/>
          <w:spacing w:val="-4"/>
          <w:sz w:val="28"/>
          <w:szCs w:val="28"/>
        </w:rPr>
        <w:t xml:space="preserve">Образовательная площадка № 13      </w:t>
      </w:r>
      <w:proofErr w:type="spellStart"/>
      <w:r w:rsidRPr="00721B7C">
        <w:rPr>
          <w:bCs/>
          <w:spacing w:val="-4"/>
          <w:sz w:val="28"/>
          <w:szCs w:val="28"/>
        </w:rPr>
        <w:t>д</w:t>
      </w:r>
      <w:proofErr w:type="spellEnd"/>
      <w:r w:rsidRPr="00721B7C">
        <w:rPr>
          <w:bCs/>
          <w:spacing w:val="-4"/>
          <w:sz w:val="28"/>
          <w:szCs w:val="28"/>
        </w:rPr>
        <w:t>/с 844 (62</w:t>
      </w:r>
      <w:r w:rsidR="004F5096" w:rsidRPr="00721B7C">
        <w:rPr>
          <w:bCs/>
          <w:spacing w:val="-4"/>
          <w:sz w:val="28"/>
          <w:szCs w:val="28"/>
        </w:rPr>
        <w:t xml:space="preserve"> ч</w:t>
      </w:r>
      <w:r w:rsidRPr="00721B7C">
        <w:rPr>
          <w:bCs/>
          <w:spacing w:val="-4"/>
          <w:sz w:val="28"/>
          <w:szCs w:val="28"/>
        </w:rPr>
        <w:t>ел</w:t>
      </w:r>
      <w:r w:rsidR="004F5096" w:rsidRPr="00721B7C">
        <w:rPr>
          <w:bCs/>
          <w:spacing w:val="-4"/>
          <w:sz w:val="28"/>
          <w:szCs w:val="28"/>
        </w:rPr>
        <w:t>.</w:t>
      </w:r>
      <w:r w:rsidRPr="00721B7C">
        <w:rPr>
          <w:bCs/>
          <w:spacing w:val="-4"/>
          <w:sz w:val="28"/>
          <w:szCs w:val="28"/>
        </w:rPr>
        <w:t xml:space="preserve">) </w:t>
      </w:r>
    </w:p>
    <w:p w:rsidR="003D290E" w:rsidRPr="00715E8A" w:rsidRDefault="004F5096" w:rsidP="004574DD">
      <w:pPr>
        <w:pStyle w:val="a3"/>
        <w:numPr>
          <w:ilvl w:val="0"/>
          <w:numId w:val="14"/>
        </w:numPr>
        <w:spacing w:before="240" w:after="240"/>
        <w:ind w:left="567"/>
        <w:jc w:val="both"/>
        <w:rPr>
          <w:spacing w:val="-4"/>
          <w:sz w:val="28"/>
          <w:szCs w:val="28"/>
        </w:rPr>
      </w:pPr>
      <w:r w:rsidRPr="00715E8A">
        <w:rPr>
          <w:bCs/>
          <w:spacing w:val="-4"/>
          <w:sz w:val="28"/>
          <w:szCs w:val="28"/>
        </w:rPr>
        <w:t>Детский сад Солнышко (</w:t>
      </w:r>
      <w:r w:rsidR="003D290E" w:rsidRPr="00715E8A">
        <w:rPr>
          <w:bCs/>
          <w:spacing w:val="-4"/>
          <w:sz w:val="28"/>
          <w:szCs w:val="28"/>
        </w:rPr>
        <w:t>113 чел</w:t>
      </w:r>
      <w:r w:rsidRPr="00715E8A">
        <w:rPr>
          <w:bCs/>
          <w:spacing w:val="-4"/>
          <w:sz w:val="28"/>
          <w:szCs w:val="28"/>
        </w:rPr>
        <w:t>.</w:t>
      </w:r>
      <w:r w:rsidR="003D290E" w:rsidRPr="00715E8A">
        <w:rPr>
          <w:bCs/>
          <w:spacing w:val="-4"/>
          <w:sz w:val="28"/>
          <w:szCs w:val="28"/>
        </w:rPr>
        <w:t xml:space="preserve">) </w:t>
      </w:r>
    </w:p>
    <w:p w:rsidR="003D290E" w:rsidRPr="00715E8A" w:rsidRDefault="00715E8A" w:rsidP="004574DD">
      <w:pPr>
        <w:pStyle w:val="a3"/>
        <w:numPr>
          <w:ilvl w:val="0"/>
          <w:numId w:val="14"/>
        </w:numPr>
        <w:spacing w:before="240" w:after="240"/>
        <w:ind w:left="567"/>
        <w:jc w:val="both"/>
        <w:rPr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ГКОУ «Навигац</w:t>
      </w:r>
      <w:r w:rsidR="003D290E" w:rsidRPr="00715E8A">
        <w:rPr>
          <w:bCs/>
          <w:spacing w:val="-4"/>
          <w:sz w:val="28"/>
          <w:szCs w:val="28"/>
        </w:rPr>
        <w:t>кая школа» (261</w:t>
      </w:r>
      <w:r w:rsidR="004F5096" w:rsidRPr="00715E8A">
        <w:rPr>
          <w:bCs/>
          <w:spacing w:val="-4"/>
          <w:sz w:val="28"/>
          <w:szCs w:val="28"/>
        </w:rPr>
        <w:t xml:space="preserve"> </w:t>
      </w:r>
      <w:r w:rsidR="003D290E" w:rsidRPr="00715E8A">
        <w:rPr>
          <w:bCs/>
          <w:spacing w:val="-4"/>
          <w:sz w:val="28"/>
          <w:szCs w:val="28"/>
        </w:rPr>
        <w:t>чел</w:t>
      </w:r>
      <w:r w:rsidR="004F5096" w:rsidRPr="00715E8A">
        <w:rPr>
          <w:bCs/>
          <w:spacing w:val="-4"/>
          <w:sz w:val="28"/>
          <w:szCs w:val="28"/>
        </w:rPr>
        <w:t>.</w:t>
      </w:r>
      <w:r w:rsidR="003D290E" w:rsidRPr="00715E8A">
        <w:rPr>
          <w:bCs/>
          <w:spacing w:val="-4"/>
          <w:sz w:val="28"/>
          <w:szCs w:val="28"/>
        </w:rPr>
        <w:t xml:space="preserve">) </w:t>
      </w:r>
    </w:p>
    <w:p w:rsidR="00E52E74" w:rsidRPr="00721B7C" w:rsidRDefault="00E52E74" w:rsidP="00E50AC1">
      <w:pPr>
        <w:ind w:firstLine="426"/>
        <w:jc w:val="both"/>
        <w:rPr>
          <w:sz w:val="28"/>
          <w:szCs w:val="28"/>
        </w:rPr>
      </w:pPr>
      <w:r w:rsidRPr="00721B7C">
        <w:rPr>
          <w:sz w:val="28"/>
          <w:szCs w:val="28"/>
        </w:rPr>
        <w:t xml:space="preserve"> На базе</w:t>
      </w:r>
      <w:r w:rsidR="004D25BA" w:rsidRPr="00721B7C">
        <w:rPr>
          <w:sz w:val="28"/>
          <w:szCs w:val="28"/>
        </w:rPr>
        <w:t xml:space="preserve"> Филиала 2 </w:t>
      </w:r>
      <w:r w:rsidR="003231C6" w:rsidRPr="00721B7C">
        <w:rPr>
          <w:sz w:val="28"/>
          <w:szCs w:val="28"/>
        </w:rPr>
        <w:t>продолжает функционировать</w:t>
      </w:r>
      <w:r w:rsidRPr="00721B7C">
        <w:rPr>
          <w:sz w:val="28"/>
          <w:szCs w:val="28"/>
        </w:rPr>
        <w:t xml:space="preserve"> Отделение </w:t>
      </w:r>
      <w:r w:rsidR="00721B7C">
        <w:rPr>
          <w:sz w:val="28"/>
          <w:szCs w:val="28"/>
        </w:rPr>
        <w:t>неотложной медицинской помощи детям</w:t>
      </w:r>
      <w:r w:rsidRPr="00721B7C">
        <w:rPr>
          <w:sz w:val="28"/>
          <w:szCs w:val="28"/>
        </w:rPr>
        <w:t xml:space="preserve">, </w:t>
      </w:r>
      <w:r w:rsidR="00721B7C">
        <w:rPr>
          <w:sz w:val="28"/>
          <w:szCs w:val="28"/>
        </w:rPr>
        <w:t>2</w:t>
      </w:r>
      <w:r w:rsidRPr="00721B7C">
        <w:rPr>
          <w:sz w:val="28"/>
          <w:szCs w:val="28"/>
        </w:rPr>
        <w:t xml:space="preserve"> бригад</w:t>
      </w:r>
      <w:r w:rsidR="00721B7C">
        <w:rPr>
          <w:sz w:val="28"/>
          <w:szCs w:val="28"/>
        </w:rPr>
        <w:t>ы</w:t>
      </w:r>
      <w:r w:rsidRPr="00721B7C">
        <w:rPr>
          <w:sz w:val="28"/>
          <w:szCs w:val="28"/>
        </w:rPr>
        <w:t xml:space="preserve">  в смену. </w:t>
      </w:r>
      <w:r w:rsidR="00DD39EE" w:rsidRPr="00721B7C">
        <w:rPr>
          <w:sz w:val="28"/>
          <w:szCs w:val="28"/>
        </w:rPr>
        <w:t xml:space="preserve">За 2016 год </w:t>
      </w:r>
      <w:r w:rsidR="00721B7C">
        <w:rPr>
          <w:sz w:val="28"/>
          <w:szCs w:val="28"/>
        </w:rPr>
        <w:t xml:space="preserve">врачами-педиатрами ОНМП </w:t>
      </w:r>
      <w:r w:rsidR="00DD39EE" w:rsidRPr="00721B7C">
        <w:rPr>
          <w:sz w:val="28"/>
          <w:szCs w:val="28"/>
        </w:rPr>
        <w:t xml:space="preserve">было обслужено 16219 вызовов. </w:t>
      </w:r>
      <w:r w:rsidRPr="00721B7C">
        <w:rPr>
          <w:sz w:val="28"/>
          <w:szCs w:val="28"/>
        </w:rPr>
        <w:t>Преобразование в рамках в</w:t>
      </w:r>
      <w:r w:rsidR="003231C6" w:rsidRPr="00721B7C">
        <w:rPr>
          <w:sz w:val="28"/>
          <w:szCs w:val="28"/>
        </w:rPr>
        <w:t>в</w:t>
      </w:r>
      <w:r w:rsidRPr="00721B7C">
        <w:rPr>
          <w:sz w:val="28"/>
          <w:szCs w:val="28"/>
        </w:rPr>
        <w:t xml:space="preserve">едения </w:t>
      </w:r>
      <w:r w:rsidR="00721B7C">
        <w:rPr>
          <w:sz w:val="28"/>
          <w:szCs w:val="28"/>
        </w:rPr>
        <w:t>М</w:t>
      </w:r>
      <w:r w:rsidRPr="00721B7C">
        <w:rPr>
          <w:sz w:val="28"/>
          <w:szCs w:val="28"/>
        </w:rPr>
        <w:t>осковского стандарта</w:t>
      </w:r>
      <w:r w:rsidR="003231C6" w:rsidRPr="00721B7C">
        <w:rPr>
          <w:sz w:val="28"/>
          <w:szCs w:val="28"/>
        </w:rPr>
        <w:t>,</w:t>
      </w:r>
      <w:r w:rsidRPr="00721B7C">
        <w:rPr>
          <w:sz w:val="28"/>
          <w:szCs w:val="28"/>
        </w:rPr>
        <w:t xml:space="preserve"> затронули организацию круглосуточной медицинской помощи детям на дому. В 2015г. </w:t>
      </w:r>
      <w:r w:rsidR="007D1C13" w:rsidRPr="00721B7C">
        <w:rPr>
          <w:sz w:val="28"/>
          <w:szCs w:val="28"/>
        </w:rPr>
        <w:t xml:space="preserve">в Москве была создана Единая </w:t>
      </w:r>
      <w:r w:rsidRPr="00721B7C">
        <w:rPr>
          <w:sz w:val="28"/>
          <w:szCs w:val="28"/>
        </w:rPr>
        <w:t xml:space="preserve">диспетчерская служба </w:t>
      </w:r>
      <w:r w:rsidR="007D1C13" w:rsidRPr="00721B7C">
        <w:rPr>
          <w:sz w:val="28"/>
          <w:szCs w:val="28"/>
        </w:rPr>
        <w:t>круглосуточной медицинской помощи детям на дому</w:t>
      </w:r>
      <w:r w:rsidR="004574DD">
        <w:rPr>
          <w:sz w:val="28"/>
          <w:szCs w:val="28"/>
        </w:rPr>
        <w:t>, организованная</w:t>
      </w:r>
      <w:r w:rsidR="007D1C13" w:rsidRPr="00721B7C">
        <w:rPr>
          <w:sz w:val="28"/>
          <w:szCs w:val="28"/>
        </w:rPr>
        <w:t xml:space="preserve"> на базе </w:t>
      </w:r>
      <w:r w:rsidRPr="00721B7C">
        <w:rPr>
          <w:sz w:val="28"/>
          <w:szCs w:val="28"/>
        </w:rPr>
        <w:t xml:space="preserve"> ГБУЗ «ДГП</w:t>
      </w:r>
      <w:r w:rsidR="004574DD">
        <w:rPr>
          <w:sz w:val="28"/>
          <w:szCs w:val="28"/>
        </w:rPr>
        <w:t xml:space="preserve"> № 30 ДЗМ».</w:t>
      </w:r>
      <w:r w:rsidRPr="00721B7C">
        <w:rPr>
          <w:sz w:val="28"/>
          <w:szCs w:val="28"/>
        </w:rPr>
        <w:t xml:space="preserve"> Операторы в круглосуточном режиме принимают звонки от населения и располагают полной информацией о том, где находится машина с </w:t>
      </w:r>
      <w:r w:rsidR="004574DD">
        <w:rPr>
          <w:sz w:val="28"/>
          <w:szCs w:val="28"/>
        </w:rPr>
        <w:t>врачом</w:t>
      </w:r>
      <w:r w:rsidR="007573AC">
        <w:rPr>
          <w:sz w:val="28"/>
          <w:szCs w:val="28"/>
        </w:rPr>
        <w:t xml:space="preserve"> и</w:t>
      </w:r>
      <w:r w:rsidRPr="00721B7C">
        <w:rPr>
          <w:sz w:val="28"/>
          <w:szCs w:val="28"/>
        </w:rPr>
        <w:t xml:space="preserve"> когда был обслужен вызов. В свою очередь</w:t>
      </w:r>
      <w:r w:rsidR="007573AC">
        <w:rPr>
          <w:sz w:val="28"/>
          <w:szCs w:val="28"/>
        </w:rPr>
        <w:t>,</w:t>
      </w:r>
      <w:r w:rsidRPr="00721B7C">
        <w:rPr>
          <w:sz w:val="28"/>
          <w:szCs w:val="28"/>
        </w:rPr>
        <w:t xml:space="preserve"> все врачи, выезжающие на вызов, имеют с собой коммуникаторы и передают эту информацию в</w:t>
      </w:r>
      <w:r w:rsidR="003231C6" w:rsidRPr="00721B7C">
        <w:rPr>
          <w:sz w:val="28"/>
          <w:szCs w:val="28"/>
        </w:rPr>
        <w:t xml:space="preserve"> электронную</w:t>
      </w:r>
      <w:r w:rsidRPr="00721B7C">
        <w:rPr>
          <w:sz w:val="28"/>
          <w:szCs w:val="28"/>
        </w:rPr>
        <w:t xml:space="preserve"> систему. Учитывая, что зона обслуживания поликлиники занимает 4 района</w:t>
      </w:r>
      <w:r w:rsidR="007F4D9B" w:rsidRPr="00721B7C">
        <w:rPr>
          <w:sz w:val="28"/>
          <w:szCs w:val="28"/>
        </w:rPr>
        <w:t xml:space="preserve"> </w:t>
      </w:r>
      <w:r w:rsidRPr="00721B7C">
        <w:rPr>
          <w:sz w:val="28"/>
          <w:szCs w:val="28"/>
        </w:rPr>
        <w:t>(</w:t>
      </w:r>
      <w:proofErr w:type="spellStart"/>
      <w:r w:rsidRPr="00721B7C">
        <w:rPr>
          <w:sz w:val="28"/>
          <w:szCs w:val="28"/>
        </w:rPr>
        <w:t>Крылатское</w:t>
      </w:r>
      <w:proofErr w:type="spellEnd"/>
      <w:r w:rsidRPr="00721B7C">
        <w:rPr>
          <w:sz w:val="28"/>
          <w:szCs w:val="28"/>
        </w:rPr>
        <w:t xml:space="preserve">, Фили - </w:t>
      </w:r>
      <w:proofErr w:type="spellStart"/>
      <w:r w:rsidRPr="00721B7C">
        <w:rPr>
          <w:sz w:val="28"/>
          <w:szCs w:val="28"/>
        </w:rPr>
        <w:t>Давыдково</w:t>
      </w:r>
      <w:proofErr w:type="spellEnd"/>
      <w:r w:rsidRPr="00721B7C">
        <w:rPr>
          <w:sz w:val="28"/>
          <w:szCs w:val="28"/>
        </w:rPr>
        <w:t xml:space="preserve">, </w:t>
      </w:r>
      <w:proofErr w:type="spellStart"/>
      <w:r w:rsidRPr="00721B7C">
        <w:rPr>
          <w:sz w:val="28"/>
          <w:szCs w:val="28"/>
        </w:rPr>
        <w:t>Кунцево</w:t>
      </w:r>
      <w:proofErr w:type="spellEnd"/>
      <w:r w:rsidRPr="00721B7C">
        <w:rPr>
          <w:sz w:val="28"/>
          <w:szCs w:val="28"/>
        </w:rPr>
        <w:t xml:space="preserve">, </w:t>
      </w:r>
      <w:proofErr w:type="spellStart"/>
      <w:r w:rsidRPr="00721B7C">
        <w:rPr>
          <w:sz w:val="28"/>
          <w:szCs w:val="28"/>
        </w:rPr>
        <w:t>Рублево</w:t>
      </w:r>
      <w:proofErr w:type="spellEnd"/>
      <w:r w:rsidRPr="00721B7C">
        <w:rPr>
          <w:sz w:val="28"/>
          <w:szCs w:val="28"/>
        </w:rPr>
        <w:t>), а общее количество прикрепле</w:t>
      </w:r>
      <w:r w:rsidR="007D1C13" w:rsidRPr="00721B7C">
        <w:rPr>
          <w:sz w:val="28"/>
          <w:szCs w:val="28"/>
        </w:rPr>
        <w:t xml:space="preserve">нного населения </w:t>
      </w:r>
      <w:r w:rsidR="004574DD">
        <w:rPr>
          <w:sz w:val="28"/>
          <w:szCs w:val="28"/>
        </w:rPr>
        <w:t>составляет 423</w:t>
      </w:r>
      <w:r w:rsidR="007D1C13" w:rsidRPr="00721B7C">
        <w:rPr>
          <w:sz w:val="28"/>
          <w:szCs w:val="28"/>
        </w:rPr>
        <w:t>20</w:t>
      </w:r>
      <w:r w:rsidRPr="00721B7C">
        <w:rPr>
          <w:sz w:val="28"/>
          <w:szCs w:val="28"/>
        </w:rPr>
        <w:t xml:space="preserve"> человек, данные меры позволили существенно улучшить организацию помощи пациентам на дому.</w:t>
      </w:r>
    </w:p>
    <w:p w:rsidR="00E52E74" w:rsidRPr="00CB3183" w:rsidRDefault="007F4D9B" w:rsidP="003231C6">
      <w:pPr>
        <w:ind w:firstLine="284"/>
        <w:jc w:val="both"/>
      </w:pPr>
      <w:r w:rsidRPr="00CB3183">
        <w:rPr>
          <w:spacing w:val="-4"/>
        </w:rPr>
        <w:t xml:space="preserve">    </w:t>
      </w:r>
    </w:p>
    <w:p w:rsidR="00E52E74" w:rsidRPr="007573AC" w:rsidRDefault="00E52E74" w:rsidP="00E52E74">
      <w:pPr>
        <w:ind w:firstLine="491"/>
        <w:jc w:val="center"/>
        <w:rPr>
          <w:b/>
          <w:sz w:val="28"/>
          <w:szCs w:val="28"/>
        </w:rPr>
      </w:pPr>
      <w:r w:rsidRPr="007573AC">
        <w:rPr>
          <w:b/>
          <w:sz w:val="28"/>
          <w:szCs w:val="28"/>
        </w:rPr>
        <w:t xml:space="preserve">Сравнительный анализ </w:t>
      </w:r>
      <w:r w:rsidR="003231C6" w:rsidRPr="007573AC">
        <w:rPr>
          <w:b/>
          <w:sz w:val="28"/>
          <w:szCs w:val="28"/>
        </w:rPr>
        <w:t>профессиональной деятельности</w:t>
      </w:r>
      <w:r w:rsidR="00E50AC1" w:rsidRPr="007573AC">
        <w:rPr>
          <w:b/>
          <w:sz w:val="28"/>
          <w:szCs w:val="28"/>
        </w:rPr>
        <w:t xml:space="preserve"> ЛПУ</w:t>
      </w:r>
    </w:p>
    <w:p w:rsidR="00E52E74" w:rsidRPr="00CB3183" w:rsidRDefault="00E52E74" w:rsidP="00E52E74">
      <w:pPr>
        <w:ind w:firstLine="491"/>
        <w:jc w:val="both"/>
      </w:pPr>
    </w:p>
    <w:p w:rsidR="007023E1" w:rsidRPr="007573AC" w:rsidRDefault="007023E1" w:rsidP="00D24275">
      <w:pPr>
        <w:jc w:val="both"/>
        <w:rPr>
          <w:sz w:val="28"/>
          <w:szCs w:val="28"/>
        </w:rPr>
      </w:pPr>
      <w:r w:rsidRPr="007573AC">
        <w:rPr>
          <w:sz w:val="28"/>
          <w:szCs w:val="28"/>
        </w:rPr>
        <w:t xml:space="preserve">      </w:t>
      </w:r>
      <w:r w:rsidR="005E5CCD" w:rsidRPr="007573AC">
        <w:rPr>
          <w:sz w:val="28"/>
          <w:szCs w:val="28"/>
        </w:rPr>
        <w:t xml:space="preserve"> З</w:t>
      </w:r>
      <w:r w:rsidR="00744B1B" w:rsidRPr="007573AC">
        <w:rPr>
          <w:sz w:val="28"/>
          <w:szCs w:val="28"/>
        </w:rPr>
        <w:t xml:space="preserve">а </w:t>
      </w:r>
      <w:r w:rsidR="000F1DE4" w:rsidRPr="007573AC">
        <w:rPr>
          <w:sz w:val="28"/>
          <w:szCs w:val="28"/>
        </w:rPr>
        <w:t>2016</w:t>
      </w:r>
      <w:r w:rsidR="00942238">
        <w:rPr>
          <w:sz w:val="28"/>
          <w:szCs w:val="28"/>
        </w:rPr>
        <w:t xml:space="preserve"> год</w:t>
      </w:r>
      <w:r w:rsidR="004D25BA" w:rsidRPr="007573AC">
        <w:rPr>
          <w:sz w:val="28"/>
          <w:szCs w:val="28"/>
        </w:rPr>
        <w:t xml:space="preserve"> </w:t>
      </w:r>
      <w:r w:rsidR="00D24275" w:rsidRPr="007573AC">
        <w:rPr>
          <w:sz w:val="28"/>
          <w:szCs w:val="28"/>
        </w:rPr>
        <w:t>в филиале № 2 зарегистрировано 752</w:t>
      </w:r>
      <w:r w:rsidR="005E5CCD" w:rsidRPr="007573AC">
        <w:rPr>
          <w:sz w:val="28"/>
          <w:szCs w:val="28"/>
        </w:rPr>
        <w:t xml:space="preserve"> новорожденных</w:t>
      </w:r>
      <w:r w:rsidR="000F1DE4" w:rsidRPr="007573AC">
        <w:rPr>
          <w:sz w:val="28"/>
          <w:szCs w:val="28"/>
        </w:rPr>
        <w:t xml:space="preserve"> </w:t>
      </w:r>
      <w:r w:rsidR="007573AC" w:rsidRPr="007573AC">
        <w:rPr>
          <w:sz w:val="28"/>
          <w:szCs w:val="28"/>
        </w:rPr>
        <w:t>ребенка</w:t>
      </w:r>
      <w:r w:rsidR="000F1DE4" w:rsidRPr="007573AC">
        <w:rPr>
          <w:sz w:val="28"/>
          <w:szCs w:val="28"/>
        </w:rPr>
        <w:t xml:space="preserve">, что на </w:t>
      </w:r>
      <w:r w:rsidR="006B61C8" w:rsidRPr="007573AC">
        <w:rPr>
          <w:sz w:val="28"/>
          <w:szCs w:val="28"/>
        </w:rPr>
        <w:t>5</w:t>
      </w:r>
      <w:r w:rsidR="00E52E74" w:rsidRPr="007573AC">
        <w:rPr>
          <w:sz w:val="28"/>
          <w:szCs w:val="28"/>
        </w:rPr>
        <w:t xml:space="preserve"> %</w:t>
      </w:r>
      <w:r w:rsidR="000F1DE4" w:rsidRPr="007573AC">
        <w:rPr>
          <w:color w:val="FF0000"/>
          <w:sz w:val="28"/>
          <w:szCs w:val="28"/>
        </w:rPr>
        <w:t xml:space="preserve"> </w:t>
      </w:r>
      <w:r w:rsidR="007573AC">
        <w:rPr>
          <w:sz w:val="28"/>
          <w:szCs w:val="28"/>
        </w:rPr>
        <w:t xml:space="preserve"> больше</w:t>
      </w:r>
      <w:r w:rsidR="000F1DE4" w:rsidRPr="007573AC">
        <w:rPr>
          <w:sz w:val="28"/>
          <w:szCs w:val="28"/>
        </w:rPr>
        <w:t xml:space="preserve">, </w:t>
      </w:r>
      <w:r w:rsidR="005E5CCD" w:rsidRPr="007573AC">
        <w:rPr>
          <w:sz w:val="28"/>
          <w:szCs w:val="28"/>
        </w:rPr>
        <w:t>чем за 2015 год</w:t>
      </w:r>
      <w:r w:rsidR="00E52E74" w:rsidRPr="007573AC">
        <w:rPr>
          <w:sz w:val="28"/>
          <w:szCs w:val="28"/>
        </w:rPr>
        <w:t>. Стандарты наблюдения детей до года выполнены в объеме 9</w:t>
      </w:r>
      <w:r w:rsidR="007573AC">
        <w:rPr>
          <w:sz w:val="28"/>
          <w:szCs w:val="28"/>
        </w:rPr>
        <w:t>2</w:t>
      </w:r>
      <w:r w:rsidR="00E52E74" w:rsidRPr="007573AC">
        <w:rPr>
          <w:sz w:val="28"/>
          <w:szCs w:val="28"/>
        </w:rPr>
        <w:t>% от плана. Причин</w:t>
      </w:r>
      <w:r w:rsidR="007573AC">
        <w:rPr>
          <w:sz w:val="28"/>
          <w:szCs w:val="28"/>
        </w:rPr>
        <w:t>ой</w:t>
      </w:r>
      <w:r w:rsidR="00E52E74" w:rsidRPr="007573AC">
        <w:rPr>
          <w:sz w:val="28"/>
          <w:szCs w:val="28"/>
        </w:rPr>
        <w:t xml:space="preserve"> неполного </w:t>
      </w:r>
      <w:proofErr w:type="gramStart"/>
      <w:r w:rsidR="00E52E74" w:rsidRPr="007573AC">
        <w:rPr>
          <w:sz w:val="28"/>
          <w:szCs w:val="28"/>
        </w:rPr>
        <w:t>выполнения стандарта наблюдения детей</w:t>
      </w:r>
      <w:r w:rsidR="007573AC">
        <w:rPr>
          <w:sz w:val="28"/>
          <w:szCs w:val="28"/>
        </w:rPr>
        <w:t xml:space="preserve"> первого года жизни</w:t>
      </w:r>
      <w:proofErr w:type="gramEnd"/>
      <w:r w:rsidR="00E52E74" w:rsidRPr="007573AC">
        <w:rPr>
          <w:sz w:val="28"/>
          <w:szCs w:val="28"/>
        </w:rPr>
        <w:t xml:space="preserve"> </w:t>
      </w:r>
      <w:r w:rsidR="007573AC">
        <w:rPr>
          <w:sz w:val="28"/>
          <w:szCs w:val="28"/>
        </w:rPr>
        <w:t xml:space="preserve">остается перемена </w:t>
      </w:r>
      <w:r w:rsidR="00E52E74" w:rsidRPr="007573AC">
        <w:rPr>
          <w:sz w:val="28"/>
          <w:szCs w:val="28"/>
        </w:rPr>
        <w:t>места жительства или временно</w:t>
      </w:r>
      <w:r w:rsidR="007573AC">
        <w:rPr>
          <w:sz w:val="28"/>
          <w:szCs w:val="28"/>
        </w:rPr>
        <w:t>е</w:t>
      </w:r>
      <w:r w:rsidR="00E52E74" w:rsidRPr="007573AC">
        <w:rPr>
          <w:sz w:val="28"/>
          <w:szCs w:val="28"/>
        </w:rPr>
        <w:t xml:space="preserve"> пребывани</w:t>
      </w:r>
      <w:r w:rsidR="007573AC">
        <w:rPr>
          <w:sz w:val="28"/>
          <w:szCs w:val="28"/>
        </w:rPr>
        <w:t>е</w:t>
      </w:r>
      <w:r w:rsidR="00E52E74" w:rsidRPr="007573AC">
        <w:rPr>
          <w:sz w:val="28"/>
          <w:szCs w:val="28"/>
        </w:rPr>
        <w:t xml:space="preserve"> на территории поликлиники</w:t>
      </w:r>
      <w:r w:rsidRPr="007573AC">
        <w:rPr>
          <w:sz w:val="28"/>
          <w:szCs w:val="28"/>
        </w:rPr>
        <w:t xml:space="preserve">. </w:t>
      </w:r>
      <w:r w:rsidR="0014249B">
        <w:rPr>
          <w:sz w:val="28"/>
          <w:szCs w:val="28"/>
        </w:rPr>
        <w:t>В 2016</w:t>
      </w:r>
      <w:r w:rsidR="00942238">
        <w:rPr>
          <w:sz w:val="28"/>
          <w:szCs w:val="28"/>
        </w:rPr>
        <w:t xml:space="preserve"> </w:t>
      </w:r>
      <w:r w:rsidR="0014249B">
        <w:rPr>
          <w:sz w:val="28"/>
          <w:szCs w:val="28"/>
        </w:rPr>
        <w:t>г</w:t>
      </w:r>
      <w:r w:rsidR="00942238">
        <w:rPr>
          <w:sz w:val="28"/>
          <w:szCs w:val="28"/>
        </w:rPr>
        <w:t>оду</w:t>
      </w:r>
      <w:r w:rsidR="0014249B">
        <w:rPr>
          <w:sz w:val="28"/>
          <w:szCs w:val="28"/>
        </w:rPr>
        <w:t xml:space="preserve"> под наблюдение врачей-педиатров поступило 5 детей, рожденных с низкой массой тела от 1400 грамм до 700 грамм.</w:t>
      </w:r>
    </w:p>
    <w:p w:rsidR="0014249B" w:rsidRDefault="00CC3CC2" w:rsidP="00D24275">
      <w:pPr>
        <w:ind w:firstLine="426"/>
        <w:jc w:val="both"/>
        <w:rPr>
          <w:sz w:val="28"/>
          <w:szCs w:val="28"/>
        </w:rPr>
      </w:pPr>
      <w:r w:rsidRPr="007573AC">
        <w:rPr>
          <w:sz w:val="28"/>
          <w:szCs w:val="28"/>
        </w:rPr>
        <w:t xml:space="preserve">Одним из основных показателей деятельности детских лечебно-профилактических учреждений является состояние здоровья новорожденных и детей первого года жизни. </w:t>
      </w:r>
    </w:p>
    <w:p w:rsidR="00CC3CC2" w:rsidRPr="007573AC" w:rsidRDefault="00CC3CC2" w:rsidP="00D24275">
      <w:pPr>
        <w:ind w:firstLine="426"/>
        <w:jc w:val="both"/>
        <w:rPr>
          <w:sz w:val="28"/>
          <w:szCs w:val="28"/>
        </w:rPr>
      </w:pPr>
      <w:r w:rsidRPr="007573AC">
        <w:rPr>
          <w:sz w:val="28"/>
          <w:szCs w:val="28"/>
        </w:rPr>
        <w:t>По данным профилактических осмотров дете</w:t>
      </w:r>
      <w:r w:rsidR="0014249B">
        <w:rPr>
          <w:sz w:val="28"/>
          <w:szCs w:val="28"/>
        </w:rPr>
        <w:t>й первого года жизни в 2016г.</w:t>
      </w:r>
      <w:r w:rsidRPr="007573AC">
        <w:rPr>
          <w:sz w:val="28"/>
          <w:szCs w:val="28"/>
        </w:rPr>
        <w:t xml:space="preserve">: </w:t>
      </w:r>
    </w:p>
    <w:p w:rsidR="00CC3CC2" w:rsidRPr="009F7D0B" w:rsidRDefault="00CC3CC2" w:rsidP="00D24275">
      <w:pPr>
        <w:ind w:left="426"/>
        <w:jc w:val="both"/>
        <w:rPr>
          <w:sz w:val="28"/>
          <w:szCs w:val="28"/>
        </w:rPr>
      </w:pPr>
      <w:r w:rsidRPr="009F7D0B">
        <w:rPr>
          <w:sz w:val="28"/>
          <w:szCs w:val="28"/>
        </w:rPr>
        <w:t xml:space="preserve"> </w:t>
      </w:r>
      <w:r w:rsidRPr="009F7D0B">
        <w:rPr>
          <w:sz w:val="28"/>
          <w:szCs w:val="28"/>
          <w:lang w:val="en-US"/>
        </w:rPr>
        <w:t>I</w:t>
      </w:r>
      <w:r w:rsidR="0014249B" w:rsidRPr="009F7D0B">
        <w:rPr>
          <w:sz w:val="28"/>
          <w:szCs w:val="28"/>
        </w:rPr>
        <w:t xml:space="preserve"> групп</w:t>
      </w:r>
      <w:r w:rsidR="002C0E1E" w:rsidRPr="009F7D0B">
        <w:rPr>
          <w:sz w:val="28"/>
          <w:szCs w:val="28"/>
        </w:rPr>
        <w:t>у</w:t>
      </w:r>
      <w:r w:rsidRPr="009F7D0B">
        <w:rPr>
          <w:sz w:val="28"/>
          <w:szCs w:val="28"/>
        </w:rPr>
        <w:t xml:space="preserve"> здоровья</w:t>
      </w:r>
      <w:r w:rsidR="0014249B" w:rsidRPr="009F7D0B">
        <w:rPr>
          <w:sz w:val="28"/>
          <w:szCs w:val="28"/>
        </w:rPr>
        <w:t xml:space="preserve"> </w:t>
      </w:r>
      <w:proofErr w:type="gramStart"/>
      <w:r w:rsidR="0014249B" w:rsidRPr="009F7D0B">
        <w:rPr>
          <w:sz w:val="28"/>
          <w:szCs w:val="28"/>
        </w:rPr>
        <w:t xml:space="preserve">составляет </w:t>
      </w:r>
      <w:r w:rsidR="00406614" w:rsidRPr="009F7D0B">
        <w:rPr>
          <w:sz w:val="28"/>
          <w:szCs w:val="28"/>
        </w:rPr>
        <w:t xml:space="preserve"> -</w:t>
      </w:r>
      <w:proofErr w:type="gramEnd"/>
      <w:r w:rsidR="00406614" w:rsidRPr="009F7D0B">
        <w:rPr>
          <w:sz w:val="28"/>
          <w:szCs w:val="28"/>
        </w:rPr>
        <w:t xml:space="preserve"> </w:t>
      </w:r>
      <w:r w:rsidR="0014249B" w:rsidRPr="009F7D0B">
        <w:rPr>
          <w:sz w:val="28"/>
          <w:szCs w:val="28"/>
        </w:rPr>
        <w:t xml:space="preserve">46,1% </w:t>
      </w:r>
      <w:r w:rsidRPr="009F7D0B">
        <w:rPr>
          <w:sz w:val="28"/>
          <w:szCs w:val="28"/>
        </w:rPr>
        <w:t xml:space="preserve">, </w:t>
      </w:r>
    </w:p>
    <w:p w:rsidR="00CC3CC2" w:rsidRPr="009F7D0B" w:rsidRDefault="00CC3CC2" w:rsidP="00D24275">
      <w:pPr>
        <w:ind w:left="426"/>
        <w:jc w:val="both"/>
        <w:rPr>
          <w:sz w:val="28"/>
          <w:szCs w:val="28"/>
        </w:rPr>
      </w:pPr>
      <w:r w:rsidRPr="009F7D0B">
        <w:rPr>
          <w:sz w:val="28"/>
          <w:szCs w:val="28"/>
          <w:lang w:val="en-US"/>
        </w:rPr>
        <w:t>II</w:t>
      </w:r>
      <w:r w:rsidRPr="009F7D0B">
        <w:rPr>
          <w:sz w:val="28"/>
          <w:szCs w:val="28"/>
        </w:rPr>
        <w:t xml:space="preserve"> группу здоровья</w:t>
      </w:r>
      <w:r w:rsidR="0014249B" w:rsidRPr="009F7D0B">
        <w:rPr>
          <w:sz w:val="28"/>
          <w:szCs w:val="28"/>
        </w:rPr>
        <w:t xml:space="preserve"> составляет</w:t>
      </w:r>
      <w:r w:rsidR="00BA723B" w:rsidRPr="009F7D0B">
        <w:rPr>
          <w:sz w:val="28"/>
          <w:szCs w:val="28"/>
        </w:rPr>
        <w:t xml:space="preserve"> – 51</w:t>
      </w:r>
      <w:proofErr w:type="gramStart"/>
      <w:r w:rsidR="00BA723B" w:rsidRPr="009F7D0B">
        <w:rPr>
          <w:sz w:val="28"/>
          <w:szCs w:val="28"/>
        </w:rPr>
        <w:t>,1</w:t>
      </w:r>
      <w:proofErr w:type="gramEnd"/>
      <w:r w:rsidR="00BA723B" w:rsidRPr="009F7D0B">
        <w:rPr>
          <w:sz w:val="28"/>
          <w:szCs w:val="28"/>
        </w:rPr>
        <w:t>%,</w:t>
      </w:r>
      <w:r w:rsidRPr="009F7D0B">
        <w:rPr>
          <w:sz w:val="28"/>
          <w:szCs w:val="28"/>
        </w:rPr>
        <w:t xml:space="preserve"> </w:t>
      </w:r>
    </w:p>
    <w:p w:rsidR="00CC3CC2" w:rsidRPr="009F7D0B" w:rsidRDefault="00CC3CC2" w:rsidP="00D24275">
      <w:pPr>
        <w:ind w:left="426"/>
        <w:jc w:val="both"/>
        <w:rPr>
          <w:sz w:val="28"/>
          <w:szCs w:val="28"/>
        </w:rPr>
      </w:pPr>
      <w:r w:rsidRPr="009F7D0B">
        <w:rPr>
          <w:sz w:val="28"/>
          <w:szCs w:val="28"/>
          <w:lang w:val="en-US"/>
        </w:rPr>
        <w:t>III</w:t>
      </w:r>
      <w:r w:rsidRPr="009F7D0B">
        <w:rPr>
          <w:sz w:val="28"/>
          <w:szCs w:val="28"/>
        </w:rPr>
        <w:t xml:space="preserve"> - </w:t>
      </w:r>
      <w:r w:rsidRPr="009F7D0B">
        <w:rPr>
          <w:sz w:val="28"/>
          <w:szCs w:val="28"/>
          <w:lang w:val="en-US"/>
        </w:rPr>
        <w:t>V</w:t>
      </w:r>
      <w:r w:rsidRPr="009F7D0B">
        <w:rPr>
          <w:sz w:val="28"/>
          <w:szCs w:val="28"/>
        </w:rPr>
        <w:t xml:space="preserve"> группы здоровья</w:t>
      </w:r>
      <w:r w:rsidR="0014249B" w:rsidRPr="009F7D0B">
        <w:rPr>
          <w:sz w:val="28"/>
          <w:szCs w:val="28"/>
        </w:rPr>
        <w:t xml:space="preserve"> составляет</w:t>
      </w:r>
      <w:r w:rsidR="00BA723B" w:rsidRPr="009F7D0B">
        <w:rPr>
          <w:sz w:val="28"/>
          <w:szCs w:val="28"/>
        </w:rPr>
        <w:t xml:space="preserve"> – 2</w:t>
      </w:r>
      <w:proofErr w:type="gramStart"/>
      <w:r w:rsidR="00BA723B" w:rsidRPr="009F7D0B">
        <w:rPr>
          <w:sz w:val="28"/>
          <w:szCs w:val="28"/>
        </w:rPr>
        <w:t>,9</w:t>
      </w:r>
      <w:proofErr w:type="gramEnd"/>
      <w:r w:rsidRPr="009F7D0B">
        <w:rPr>
          <w:sz w:val="28"/>
          <w:szCs w:val="28"/>
        </w:rPr>
        <w:t>%.</w:t>
      </w:r>
    </w:p>
    <w:p w:rsidR="00CC3CC2" w:rsidRPr="007573AC" w:rsidRDefault="00CC3CC2" w:rsidP="00D24275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7573AC">
        <w:rPr>
          <w:rFonts w:eastAsia="Calibri"/>
          <w:sz w:val="28"/>
          <w:szCs w:val="28"/>
          <w:lang w:eastAsia="en-US"/>
        </w:rPr>
        <w:lastRenderedPageBreak/>
        <w:t xml:space="preserve">Показатель грудного вскармливания </w:t>
      </w:r>
      <w:r w:rsidR="00942238">
        <w:rPr>
          <w:rFonts w:eastAsia="Calibri"/>
          <w:sz w:val="28"/>
          <w:szCs w:val="28"/>
          <w:lang w:eastAsia="en-US"/>
        </w:rPr>
        <w:t xml:space="preserve"> в возрастной группе до 6 месяцев </w:t>
      </w:r>
      <w:r w:rsidRPr="007573AC">
        <w:rPr>
          <w:rFonts w:eastAsia="Calibri"/>
          <w:sz w:val="28"/>
          <w:szCs w:val="28"/>
          <w:lang w:eastAsia="en-US"/>
        </w:rPr>
        <w:t xml:space="preserve"> составил </w:t>
      </w:r>
      <w:r w:rsidR="00CF7DE0">
        <w:rPr>
          <w:rFonts w:eastAsia="Calibri"/>
          <w:sz w:val="28"/>
          <w:szCs w:val="28"/>
          <w:lang w:eastAsia="en-US"/>
        </w:rPr>
        <w:t>47</w:t>
      </w:r>
      <w:r w:rsidRPr="007573AC">
        <w:rPr>
          <w:rFonts w:eastAsia="Calibri"/>
          <w:sz w:val="28"/>
          <w:szCs w:val="28"/>
          <w:lang w:eastAsia="en-US"/>
        </w:rPr>
        <w:t>%,  в возрастной группе до 12 месяцев –</w:t>
      </w:r>
      <w:r w:rsidRPr="007573A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CF7DE0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CF7DE0">
        <w:rPr>
          <w:rFonts w:eastAsia="Calibri"/>
          <w:sz w:val="28"/>
          <w:szCs w:val="28"/>
          <w:lang w:eastAsia="en-US"/>
        </w:rPr>
        <w:t>26</w:t>
      </w:r>
      <w:r w:rsidRPr="007573AC">
        <w:rPr>
          <w:rFonts w:eastAsia="Calibri"/>
          <w:sz w:val="28"/>
          <w:szCs w:val="28"/>
          <w:lang w:eastAsia="en-US"/>
        </w:rPr>
        <w:t xml:space="preserve">%.  </w:t>
      </w:r>
    </w:p>
    <w:p w:rsidR="00CC3CC2" w:rsidRPr="007573AC" w:rsidRDefault="00CC3CC2" w:rsidP="00D24275">
      <w:pPr>
        <w:ind w:firstLine="284"/>
        <w:jc w:val="both"/>
        <w:rPr>
          <w:sz w:val="28"/>
          <w:szCs w:val="28"/>
        </w:rPr>
      </w:pPr>
      <w:r w:rsidRPr="007573AC">
        <w:rPr>
          <w:rFonts w:eastAsia="Calibri"/>
          <w:sz w:val="28"/>
          <w:szCs w:val="28"/>
          <w:lang w:eastAsia="en-US"/>
        </w:rPr>
        <w:t xml:space="preserve"> Процент детей переведенных</w:t>
      </w:r>
      <w:r w:rsidR="00CF7DE0">
        <w:rPr>
          <w:rFonts w:eastAsia="Calibri"/>
          <w:sz w:val="28"/>
          <w:szCs w:val="28"/>
          <w:lang w:eastAsia="en-US"/>
        </w:rPr>
        <w:t xml:space="preserve"> в возрасте одного года</w:t>
      </w:r>
      <w:r w:rsidRPr="007573AC">
        <w:rPr>
          <w:rFonts w:eastAsia="Calibri"/>
          <w:sz w:val="28"/>
          <w:szCs w:val="28"/>
          <w:lang w:eastAsia="en-US"/>
        </w:rPr>
        <w:t xml:space="preserve"> в I группу здоровья </w:t>
      </w:r>
      <w:r w:rsidR="00FF365D">
        <w:rPr>
          <w:rFonts w:eastAsia="Calibri"/>
          <w:sz w:val="28"/>
          <w:szCs w:val="28"/>
          <w:lang w:eastAsia="en-US"/>
        </w:rPr>
        <w:t>составляет 38,</w:t>
      </w:r>
      <w:r w:rsidR="00CF7DE0">
        <w:rPr>
          <w:rFonts w:eastAsia="Calibri"/>
          <w:sz w:val="28"/>
          <w:szCs w:val="28"/>
          <w:lang w:eastAsia="en-US"/>
        </w:rPr>
        <w:t>9</w:t>
      </w:r>
      <w:r w:rsidRPr="007573AC">
        <w:rPr>
          <w:rFonts w:eastAsia="Calibri"/>
          <w:sz w:val="28"/>
          <w:szCs w:val="28"/>
          <w:lang w:eastAsia="en-US"/>
        </w:rPr>
        <w:t>%.</w:t>
      </w:r>
      <w:r w:rsidR="007023E1" w:rsidRPr="007573AC">
        <w:rPr>
          <w:rFonts w:eastAsia="Calibri"/>
          <w:sz w:val="28"/>
          <w:szCs w:val="28"/>
          <w:lang w:eastAsia="en-US"/>
        </w:rPr>
        <w:t xml:space="preserve"> </w:t>
      </w:r>
      <w:r w:rsidRPr="007573AC">
        <w:rPr>
          <w:rFonts w:eastAsia="Calibri"/>
          <w:sz w:val="28"/>
          <w:szCs w:val="28"/>
          <w:lang w:eastAsia="en-US"/>
        </w:rPr>
        <w:t xml:space="preserve"> В структуре заболеваний </w:t>
      </w:r>
      <w:r w:rsidR="007023E1" w:rsidRPr="007573AC">
        <w:rPr>
          <w:rFonts w:eastAsia="Calibri"/>
          <w:sz w:val="28"/>
          <w:szCs w:val="28"/>
          <w:lang w:eastAsia="en-US"/>
        </w:rPr>
        <w:t xml:space="preserve"> </w:t>
      </w:r>
      <w:r w:rsidRPr="007573AC">
        <w:rPr>
          <w:rFonts w:eastAsia="Calibri"/>
          <w:sz w:val="28"/>
          <w:szCs w:val="28"/>
          <w:lang w:eastAsia="en-US"/>
        </w:rPr>
        <w:t xml:space="preserve">детей первого года жизни в </w:t>
      </w:r>
      <w:r w:rsidR="00942238">
        <w:rPr>
          <w:rFonts w:eastAsia="Calibri"/>
          <w:sz w:val="28"/>
          <w:szCs w:val="28"/>
          <w:lang w:eastAsia="en-US"/>
        </w:rPr>
        <w:t xml:space="preserve">  </w:t>
      </w:r>
      <w:r w:rsidRPr="007573AC">
        <w:rPr>
          <w:rFonts w:eastAsia="Calibri"/>
          <w:sz w:val="28"/>
          <w:szCs w:val="28"/>
          <w:lang w:eastAsia="en-US"/>
        </w:rPr>
        <w:t>2016 году на первом месте находят</w:t>
      </w:r>
      <w:r w:rsidR="00CF7DE0">
        <w:rPr>
          <w:rFonts w:eastAsia="Calibri"/>
          <w:sz w:val="28"/>
          <w:szCs w:val="28"/>
          <w:lang w:eastAsia="en-US"/>
        </w:rPr>
        <w:t>ся болезни органов дыхания 62,3</w:t>
      </w:r>
      <w:r w:rsidRPr="007573AC">
        <w:rPr>
          <w:rFonts w:eastAsia="Calibri"/>
          <w:sz w:val="28"/>
          <w:szCs w:val="28"/>
          <w:lang w:eastAsia="en-US"/>
        </w:rPr>
        <w:t>%,</w:t>
      </w:r>
      <w:r w:rsidR="007023E1" w:rsidRPr="007573AC">
        <w:rPr>
          <w:rFonts w:eastAsia="Calibri"/>
          <w:sz w:val="28"/>
          <w:szCs w:val="28"/>
          <w:lang w:eastAsia="en-US"/>
        </w:rPr>
        <w:t xml:space="preserve"> </w:t>
      </w:r>
      <w:r w:rsidRPr="007573AC">
        <w:rPr>
          <w:rFonts w:eastAsia="Calibri"/>
          <w:sz w:val="28"/>
          <w:szCs w:val="28"/>
          <w:lang w:eastAsia="en-US"/>
        </w:rPr>
        <w:t xml:space="preserve"> на второ</w:t>
      </w:r>
      <w:r w:rsidR="00FF365D">
        <w:rPr>
          <w:rFonts w:eastAsia="Calibri"/>
          <w:sz w:val="28"/>
          <w:szCs w:val="28"/>
          <w:lang w:eastAsia="en-US"/>
        </w:rPr>
        <w:t>м – болезни нервной системы 4,3</w:t>
      </w:r>
      <w:r w:rsidRPr="007573AC">
        <w:rPr>
          <w:rFonts w:eastAsia="Calibri"/>
          <w:sz w:val="28"/>
          <w:szCs w:val="28"/>
          <w:lang w:eastAsia="en-US"/>
        </w:rPr>
        <w:t>%</w:t>
      </w:r>
      <w:r w:rsidR="00942238">
        <w:rPr>
          <w:rFonts w:eastAsia="Calibri"/>
          <w:sz w:val="28"/>
          <w:szCs w:val="28"/>
          <w:lang w:eastAsia="en-US"/>
        </w:rPr>
        <w:t>,</w:t>
      </w:r>
      <w:r w:rsidRPr="007573AC">
        <w:rPr>
          <w:rFonts w:eastAsia="Calibri"/>
          <w:sz w:val="28"/>
          <w:szCs w:val="28"/>
          <w:lang w:eastAsia="en-US"/>
        </w:rPr>
        <w:t xml:space="preserve"> на третьем месте – боле</w:t>
      </w:r>
      <w:r w:rsidR="00FF365D">
        <w:rPr>
          <w:rFonts w:eastAsia="Calibri"/>
          <w:sz w:val="28"/>
          <w:szCs w:val="28"/>
          <w:lang w:eastAsia="en-US"/>
        </w:rPr>
        <w:t>зни пищеварительной системы 3,6</w:t>
      </w:r>
      <w:r w:rsidRPr="007573AC">
        <w:rPr>
          <w:rFonts w:eastAsia="Calibri"/>
          <w:sz w:val="28"/>
          <w:szCs w:val="28"/>
          <w:lang w:eastAsia="en-US"/>
        </w:rPr>
        <w:t>%.</w:t>
      </w:r>
    </w:p>
    <w:p w:rsidR="00CC3CC2" w:rsidRPr="007573AC" w:rsidRDefault="00CC3CC2" w:rsidP="00E52E74">
      <w:pPr>
        <w:jc w:val="center"/>
        <w:rPr>
          <w:sz w:val="28"/>
          <w:szCs w:val="28"/>
        </w:rPr>
      </w:pPr>
    </w:p>
    <w:p w:rsidR="00CC3CC2" w:rsidRPr="00CB3183" w:rsidRDefault="00CC3CC2" w:rsidP="00E52E74">
      <w:pPr>
        <w:jc w:val="center"/>
      </w:pPr>
    </w:p>
    <w:p w:rsidR="00E52E74" w:rsidRPr="00BA723B" w:rsidRDefault="00E52E74" w:rsidP="00E52E74">
      <w:pPr>
        <w:jc w:val="center"/>
        <w:rPr>
          <w:b/>
          <w:sz w:val="28"/>
          <w:szCs w:val="28"/>
        </w:rPr>
      </w:pPr>
      <w:r w:rsidRPr="00BA723B">
        <w:rPr>
          <w:b/>
          <w:sz w:val="28"/>
          <w:szCs w:val="28"/>
        </w:rPr>
        <w:t>Профилактические осмотры детей</w:t>
      </w:r>
    </w:p>
    <w:p w:rsidR="00E52E74" w:rsidRPr="00CB3183" w:rsidRDefault="00E52E74" w:rsidP="00E52E74">
      <w:pPr>
        <w:jc w:val="center"/>
        <w:rPr>
          <w:b/>
        </w:rPr>
      </w:pPr>
    </w:p>
    <w:p w:rsidR="00E52E74" w:rsidRPr="00D8228A" w:rsidRDefault="00E52E74" w:rsidP="008A35A3">
      <w:pPr>
        <w:ind w:firstLine="567"/>
        <w:jc w:val="both"/>
        <w:rPr>
          <w:sz w:val="28"/>
          <w:szCs w:val="28"/>
        </w:rPr>
      </w:pPr>
      <w:r w:rsidRPr="00D8228A">
        <w:rPr>
          <w:sz w:val="28"/>
          <w:szCs w:val="28"/>
        </w:rPr>
        <w:t>В соответствии с Приказом № 1346 от 21.12.2012 г. «О порядке прохождения несовершеннолетними медицинских осмотров, в том числе при поступлении в образовательные учреждения</w:t>
      </w:r>
      <w:r w:rsidR="00CC3CC2" w:rsidRPr="00D8228A">
        <w:rPr>
          <w:sz w:val="28"/>
          <w:szCs w:val="28"/>
        </w:rPr>
        <w:t xml:space="preserve"> и период обучения в них» в 2016</w:t>
      </w:r>
      <w:r w:rsidRPr="00D8228A">
        <w:rPr>
          <w:sz w:val="28"/>
          <w:szCs w:val="28"/>
        </w:rPr>
        <w:t xml:space="preserve">г. проводилась диспансеризация детей и подростков, прикрепленных к поликлинике. </w:t>
      </w:r>
    </w:p>
    <w:p w:rsidR="00CC3CC2" w:rsidRPr="00D8228A" w:rsidRDefault="00CC3CC2" w:rsidP="00CC3CC2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228A">
        <w:rPr>
          <w:rFonts w:eastAsia="Calibri"/>
          <w:sz w:val="28"/>
          <w:szCs w:val="28"/>
          <w:lang w:eastAsia="en-US"/>
        </w:rPr>
        <w:t xml:space="preserve">Профилактические осмотры проведены </w:t>
      </w:r>
      <w:r w:rsidR="00D24275" w:rsidRPr="00D8228A">
        <w:rPr>
          <w:rFonts w:eastAsia="Calibri"/>
          <w:sz w:val="28"/>
          <w:szCs w:val="28"/>
          <w:lang w:eastAsia="en-US"/>
        </w:rPr>
        <w:t>9337</w:t>
      </w:r>
      <w:r w:rsidRPr="00D8228A">
        <w:rPr>
          <w:rFonts w:eastAsia="Calibri"/>
          <w:sz w:val="28"/>
          <w:szCs w:val="28"/>
          <w:lang w:eastAsia="en-US"/>
        </w:rPr>
        <w:t xml:space="preserve"> детям. </w:t>
      </w:r>
    </w:p>
    <w:p w:rsidR="00CC3CC2" w:rsidRPr="00D8228A" w:rsidRDefault="00CC3CC2" w:rsidP="00CC3CC2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3CC2" w:rsidRPr="007F7BE6" w:rsidRDefault="00CC3CC2" w:rsidP="00A62F00">
      <w:pPr>
        <w:ind w:firstLine="567"/>
        <w:jc w:val="center"/>
        <w:rPr>
          <w:b/>
          <w:sz w:val="28"/>
          <w:szCs w:val="28"/>
        </w:rPr>
      </w:pPr>
      <w:r w:rsidRPr="007F7BE6">
        <w:rPr>
          <w:b/>
          <w:sz w:val="28"/>
          <w:szCs w:val="28"/>
        </w:rPr>
        <w:t>Распределение детей по группам здоровья по</w:t>
      </w:r>
      <w:r w:rsidR="00A62F00" w:rsidRPr="007F7BE6">
        <w:rPr>
          <w:b/>
          <w:sz w:val="28"/>
          <w:szCs w:val="28"/>
        </w:rPr>
        <w:t>сле прохождения диспансеризации</w:t>
      </w:r>
    </w:p>
    <w:p w:rsidR="007F7BE6" w:rsidRDefault="007F7BE6" w:rsidP="00A62F00">
      <w:pPr>
        <w:ind w:firstLine="567"/>
        <w:jc w:val="center"/>
        <w:rPr>
          <w:sz w:val="28"/>
          <w:szCs w:val="28"/>
        </w:rPr>
      </w:pPr>
    </w:p>
    <w:p w:rsidR="007F7BE6" w:rsidRDefault="007F7BE6" w:rsidP="007F7BE6">
      <w:pPr>
        <w:jc w:val="center"/>
        <w:rPr>
          <w:sz w:val="28"/>
          <w:szCs w:val="28"/>
        </w:rPr>
      </w:pPr>
      <w:r w:rsidRPr="002C0E1E">
        <w:rPr>
          <w:noProof/>
          <w:sz w:val="28"/>
          <w:szCs w:val="28"/>
        </w:rPr>
        <w:drawing>
          <wp:inline distT="0" distB="0" distL="0" distR="0">
            <wp:extent cx="3120965" cy="2191109"/>
            <wp:effectExtent l="19050" t="0" r="2228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2C0E1E">
        <w:rPr>
          <w:noProof/>
          <w:sz w:val="28"/>
          <w:szCs w:val="28"/>
        </w:rPr>
        <w:drawing>
          <wp:inline distT="0" distB="0" distL="0" distR="0">
            <wp:extent cx="3112338" cy="2191110"/>
            <wp:effectExtent l="19050" t="0" r="11862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C0E1E" w:rsidRDefault="002C0E1E" w:rsidP="00A62F00">
      <w:pPr>
        <w:ind w:firstLine="567"/>
        <w:jc w:val="center"/>
        <w:rPr>
          <w:sz w:val="28"/>
          <w:szCs w:val="28"/>
        </w:rPr>
      </w:pPr>
    </w:p>
    <w:p w:rsidR="00CB3183" w:rsidRDefault="00CB3183" w:rsidP="00F4211A">
      <w:pPr>
        <w:ind w:firstLine="567"/>
        <w:jc w:val="both"/>
        <w:rPr>
          <w:sz w:val="28"/>
          <w:szCs w:val="28"/>
        </w:rPr>
      </w:pPr>
    </w:p>
    <w:p w:rsidR="002C0E1E" w:rsidRPr="002C0E1E" w:rsidRDefault="002C0E1E" w:rsidP="002C0E1E">
      <w:pPr>
        <w:ind w:firstLine="567"/>
        <w:jc w:val="both"/>
        <w:rPr>
          <w:sz w:val="28"/>
          <w:szCs w:val="28"/>
        </w:rPr>
      </w:pPr>
      <w:r w:rsidRPr="002C0E1E">
        <w:rPr>
          <w:sz w:val="28"/>
          <w:szCs w:val="28"/>
        </w:rPr>
        <w:t xml:space="preserve">Согласно данным отчетной формы № 030-ПО/0-12, распределение детей на группы здоровья по итогам диспансеризации в динамике в целом характеризует позитивные процессы: в 2016 году увеличилось число здоровых детей на 5,2%. Полученные данные объясняются успешно проводящимися мероприятиями, направленными на снижение рисков развития заболеваний – увеличение здоровых, а так же раннюю диагностику хронической патологии </w:t>
      </w:r>
      <w:proofErr w:type="gramStart"/>
      <w:r w:rsidRPr="002C0E1E">
        <w:rPr>
          <w:sz w:val="28"/>
          <w:szCs w:val="28"/>
        </w:rPr>
        <w:t>с</w:t>
      </w:r>
      <w:proofErr w:type="gramEnd"/>
      <w:r w:rsidRPr="002C0E1E">
        <w:rPr>
          <w:sz w:val="28"/>
          <w:szCs w:val="28"/>
        </w:rPr>
        <w:t xml:space="preserve"> своевременным назначением адекватного обследования и лечения. </w:t>
      </w:r>
    </w:p>
    <w:p w:rsidR="00A62F00" w:rsidRDefault="00A62F00" w:rsidP="00A62F00">
      <w:pPr>
        <w:ind w:firstLine="567"/>
        <w:jc w:val="both"/>
        <w:rPr>
          <w:sz w:val="28"/>
          <w:szCs w:val="28"/>
        </w:rPr>
      </w:pPr>
      <w:r w:rsidRPr="00A62F00">
        <w:rPr>
          <w:sz w:val="28"/>
          <w:szCs w:val="28"/>
        </w:rPr>
        <w:t>По результатам проведенных профилактических осмотров на первом месте у детей стабильно первое место занимают болез</w:t>
      </w:r>
      <w:r>
        <w:rPr>
          <w:sz w:val="28"/>
          <w:szCs w:val="28"/>
        </w:rPr>
        <w:t>ни костно-мышечной патологии (22</w:t>
      </w:r>
      <w:r w:rsidRPr="00A62F00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A62F00">
        <w:rPr>
          <w:sz w:val="28"/>
          <w:szCs w:val="28"/>
        </w:rPr>
        <w:t>%), на втором месте – патологии органов дыхания (1</w:t>
      </w:r>
      <w:r>
        <w:rPr>
          <w:sz w:val="28"/>
          <w:szCs w:val="28"/>
        </w:rPr>
        <w:t>6</w:t>
      </w:r>
      <w:r w:rsidRPr="00A62F00">
        <w:rPr>
          <w:sz w:val="28"/>
          <w:szCs w:val="28"/>
        </w:rPr>
        <w:t xml:space="preserve">,8%), на третьем месте -  патологии глаза и его </w:t>
      </w:r>
      <w:r>
        <w:rPr>
          <w:sz w:val="28"/>
          <w:szCs w:val="28"/>
        </w:rPr>
        <w:t>придаточного аппарата (17</w:t>
      </w:r>
      <w:r w:rsidRPr="00A62F00">
        <w:rPr>
          <w:sz w:val="28"/>
          <w:szCs w:val="28"/>
        </w:rPr>
        <w:t>,</w:t>
      </w:r>
      <w:r>
        <w:rPr>
          <w:sz w:val="28"/>
          <w:szCs w:val="28"/>
        </w:rPr>
        <w:t>1%).</w:t>
      </w:r>
    </w:p>
    <w:p w:rsidR="00CC3CC2" w:rsidRPr="00D8228A" w:rsidRDefault="005276B4" w:rsidP="005276B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228A">
        <w:rPr>
          <w:sz w:val="28"/>
          <w:szCs w:val="28"/>
        </w:rPr>
        <w:lastRenderedPageBreak/>
        <w:t xml:space="preserve">После проведения диспансеризации, дети с выявленной патологией, направляются к участковому врачу-педиатру, для проведения лечения и разработки плана восстановительного лечения. </w:t>
      </w:r>
      <w:r w:rsidR="00CC3CC2" w:rsidRPr="00D8228A">
        <w:rPr>
          <w:rFonts w:eastAsia="Calibri"/>
          <w:sz w:val="28"/>
          <w:szCs w:val="28"/>
          <w:lang w:eastAsia="en-US"/>
        </w:rPr>
        <w:t>По результатам проведенной диспансеризации</w:t>
      </w:r>
      <w:r w:rsidR="00D24275" w:rsidRPr="00D8228A">
        <w:rPr>
          <w:rFonts w:eastAsia="Calibri"/>
          <w:sz w:val="28"/>
          <w:szCs w:val="28"/>
          <w:lang w:eastAsia="en-US"/>
        </w:rPr>
        <w:t xml:space="preserve"> </w:t>
      </w:r>
      <w:r w:rsidR="00CC3CC2" w:rsidRPr="00D8228A">
        <w:rPr>
          <w:rFonts w:eastAsia="Calibri"/>
          <w:sz w:val="28"/>
          <w:szCs w:val="28"/>
          <w:lang w:eastAsia="en-US"/>
        </w:rPr>
        <w:t xml:space="preserve">рекомендовано лечение у специалистов амбулаторного центра и </w:t>
      </w:r>
      <w:r w:rsidR="00D24275" w:rsidRPr="00D8228A">
        <w:rPr>
          <w:rFonts w:eastAsia="Calibri"/>
          <w:sz w:val="28"/>
          <w:szCs w:val="28"/>
          <w:lang w:eastAsia="en-US"/>
        </w:rPr>
        <w:t xml:space="preserve">в </w:t>
      </w:r>
      <w:r w:rsidR="00CC3CC2" w:rsidRPr="00D8228A">
        <w:rPr>
          <w:rFonts w:eastAsia="Calibri"/>
          <w:sz w:val="28"/>
          <w:szCs w:val="28"/>
          <w:lang w:eastAsia="en-US"/>
        </w:rPr>
        <w:t>дневном стационаре</w:t>
      </w:r>
      <w:r w:rsidR="00A62F00">
        <w:rPr>
          <w:rFonts w:eastAsia="Calibri"/>
          <w:sz w:val="28"/>
          <w:szCs w:val="28"/>
          <w:lang w:eastAsia="en-US"/>
        </w:rPr>
        <w:t xml:space="preserve"> 45% детей от общего числа осмотренных</w:t>
      </w:r>
      <w:r w:rsidR="00CC3CC2" w:rsidRPr="00D8228A">
        <w:rPr>
          <w:rFonts w:eastAsia="Calibri"/>
          <w:sz w:val="28"/>
          <w:szCs w:val="28"/>
          <w:lang w:eastAsia="en-US"/>
        </w:rPr>
        <w:t xml:space="preserve">. Нуждались в дополнительных консультациях и исследованиях в стационарных условиях медицинских организаций </w:t>
      </w:r>
      <w:r w:rsidR="00D24275" w:rsidRPr="00D8228A">
        <w:rPr>
          <w:rFonts w:eastAsia="Calibri"/>
          <w:sz w:val="28"/>
          <w:szCs w:val="28"/>
          <w:lang w:eastAsia="en-US"/>
        </w:rPr>
        <w:t>38</w:t>
      </w:r>
      <w:r w:rsidR="00CC3CC2" w:rsidRPr="00D8228A">
        <w:rPr>
          <w:rFonts w:eastAsia="Calibri"/>
          <w:sz w:val="28"/>
          <w:szCs w:val="28"/>
          <w:lang w:eastAsia="en-US"/>
        </w:rPr>
        <w:t xml:space="preserve"> человек</w:t>
      </w:r>
      <w:r w:rsidR="00A62F00">
        <w:rPr>
          <w:rFonts w:eastAsia="Calibri"/>
          <w:sz w:val="28"/>
          <w:szCs w:val="28"/>
          <w:lang w:eastAsia="en-US"/>
        </w:rPr>
        <w:t>.</w:t>
      </w:r>
    </w:p>
    <w:p w:rsidR="00A62F00" w:rsidRDefault="00CC3CC2" w:rsidP="00FF5C2F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228A">
        <w:rPr>
          <w:rFonts w:eastAsia="Calibri"/>
          <w:sz w:val="28"/>
          <w:szCs w:val="28"/>
          <w:lang w:eastAsia="en-US"/>
        </w:rPr>
        <w:t xml:space="preserve">В 2016 году </w:t>
      </w:r>
      <w:r w:rsidR="00A62F00">
        <w:rPr>
          <w:rFonts w:eastAsia="Calibri"/>
          <w:sz w:val="28"/>
          <w:szCs w:val="28"/>
          <w:lang w:eastAsia="en-US"/>
        </w:rPr>
        <w:t xml:space="preserve">врачами филиала № 2 </w:t>
      </w:r>
      <w:r w:rsidRPr="00D8228A">
        <w:rPr>
          <w:rFonts w:eastAsia="Calibri"/>
          <w:sz w:val="28"/>
          <w:szCs w:val="28"/>
          <w:lang w:eastAsia="en-US"/>
        </w:rPr>
        <w:t>проведена диспансеризация детей, находящих</w:t>
      </w:r>
      <w:r w:rsidR="00D24275" w:rsidRPr="00D8228A">
        <w:rPr>
          <w:rFonts w:eastAsia="Calibri"/>
          <w:sz w:val="28"/>
          <w:szCs w:val="28"/>
          <w:lang w:eastAsia="en-US"/>
        </w:rPr>
        <w:t>ся в трудной жизненной ситуации</w:t>
      </w:r>
      <w:r w:rsidR="00A62F00">
        <w:rPr>
          <w:rFonts w:eastAsia="Calibri"/>
          <w:sz w:val="28"/>
          <w:szCs w:val="28"/>
          <w:lang w:eastAsia="en-US"/>
        </w:rPr>
        <w:t xml:space="preserve"> (КШИ «Навигацкая школа»)</w:t>
      </w:r>
      <w:r w:rsidRPr="00D8228A">
        <w:rPr>
          <w:rFonts w:eastAsia="Calibri"/>
          <w:sz w:val="28"/>
          <w:szCs w:val="28"/>
          <w:lang w:eastAsia="en-US"/>
        </w:rPr>
        <w:t xml:space="preserve">. Всего осмотрено </w:t>
      </w:r>
      <w:r w:rsidR="00A62F00">
        <w:rPr>
          <w:rFonts w:eastAsia="Calibri"/>
          <w:sz w:val="28"/>
          <w:szCs w:val="28"/>
          <w:lang w:eastAsia="en-US"/>
        </w:rPr>
        <w:t>230 человек. В условиях поликлиники проведена диспансеризация 69 детям, находящихся по опекой.</w:t>
      </w:r>
      <w:r w:rsidRPr="00D8228A">
        <w:rPr>
          <w:rFonts w:eastAsia="Calibri"/>
          <w:sz w:val="28"/>
          <w:szCs w:val="28"/>
          <w:lang w:eastAsia="en-US"/>
        </w:rPr>
        <w:t xml:space="preserve"> </w:t>
      </w:r>
    </w:p>
    <w:p w:rsidR="000B4E28" w:rsidRDefault="00CC3CC2" w:rsidP="00FF5C2F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228A">
        <w:rPr>
          <w:rFonts w:eastAsia="Calibri"/>
          <w:sz w:val="28"/>
          <w:szCs w:val="28"/>
          <w:lang w:eastAsia="en-US"/>
        </w:rPr>
        <w:t>Одн</w:t>
      </w:r>
      <w:r w:rsidR="00D24275" w:rsidRPr="00D8228A">
        <w:rPr>
          <w:rFonts w:eastAsia="Calibri"/>
          <w:sz w:val="28"/>
          <w:szCs w:val="28"/>
          <w:lang w:eastAsia="en-US"/>
        </w:rPr>
        <w:t>им из направлений работы детской поликлиники</w:t>
      </w:r>
      <w:r w:rsidRPr="00D8228A">
        <w:rPr>
          <w:rFonts w:eastAsia="Calibri"/>
          <w:sz w:val="28"/>
          <w:szCs w:val="28"/>
          <w:lang w:eastAsia="en-US"/>
        </w:rPr>
        <w:t xml:space="preserve"> является работа с детьми-инвалидами. Под наблюдением</w:t>
      </w:r>
      <w:r w:rsidR="000B4E28">
        <w:rPr>
          <w:rFonts w:eastAsia="Calibri"/>
          <w:sz w:val="28"/>
          <w:szCs w:val="28"/>
          <w:lang w:eastAsia="en-US"/>
        </w:rPr>
        <w:t xml:space="preserve"> </w:t>
      </w:r>
      <w:r w:rsidRPr="00D8228A">
        <w:rPr>
          <w:rFonts w:eastAsia="Calibri"/>
          <w:sz w:val="28"/>
          <w:szCs w:val="28"/>
          <w:lang w:eastAsia="en-US"/>
        </w:rPr>
        <w:t>в 2016 году нахо</w:t>
      </w:r>
      <w:r w:rsidR="00C32BC9" w:rsidRPr="00D8228A">
        <w:rPr>
          <w:rFonts w:eastAsia="Calibri"/>
          <w:sz w:val="28"/>
          <w:szCs w:val="28"/>
          <w:lang w:eastAsia="en-US"/>
        </w:rPr>
        <w:t xml:space="preserve">дилось </w:t>
      </w:r>
      <w:r w:rsidR="00D24275" w:rsidRPr="00D8228A">
        <w:rPr>
          <w:rFonts w:eastAsia="Calibri"/>
          <w:sz w:val="28"/>
          <w:szCs w:val="28"/>
          <w:lang w:eastAsia="en-US"/>
        </w:rPr>
        <w:t>146</w:t>
      </w:r>
      <w:r w:rsidR="00C32BC9" w:rsidRPr="00D8228A">
        <w:rPr>
          <w:rFonts w:eastAsia="Calibri"/>
          <w:sz w:val="28"/>
          <w:szCs w:val="28"/>
          <w:lang w:eastAsia="en-US"/>
        </w:rPr>
        <w:t xml:space="preserve"> </w:t>
      </w:r>
      <w:r w:rsidR="00D24275" w:rsidRPr="00D8228A">
        <w:rPr>
          <w:rFonts w:eastAsia="Calibri"/>
          <w:sz w:val="28"/>
          <w:szCs w:val="28"/>
          <w:lang w:eastAsia="en-US"/>
        </w:rPr>
        <w:t>детей</w:t>
      </w:r>
      <w:r w:rsidR="00C32BC9" w:rsidRPr="00D8228A">
        <w:rPr>
          <w:rFonts w:eastAsia="Calibri"/>
          <w:sz w:val="28"/>
          <w:szCs w:val="28"/>
          <w:lang w:eastAsia="en-US"/>
        </w:rPr>
        <w:t>-инвалид</w:t>
      </w:r>
      <w:r w:rsidR="00D24275" w:rsidRPr="00D8228A">
        <w:rPr>
          <w:rFonts w:eastAsia="Calibri"/>
          <w:sz w:val="28"/>
          <w:szCs w:val="28"/>
          <w:lang w:eastAsia="en-US"/>
        </w:rPr>
        <w:t>ов</w:t>
      </w:r>
      <w:r w:rsidRPr="00D8228A">
        <w:rPr>
          <w:rFonts w:eastAsia="Calibri"/>
          <w:sz w:val="28"/>
          <w:szCs w:val="28"/>
          <w:lang w:eastAsia="en-US"/>
        </w:rPr>
        <w:t xml:space="preserve">. </w:t>
      </w:r>
      <w:r w:rsidR="007F7BE6">
        <w:rPr>
          <w:rFonts w:eastAsia="Calibri"/>
          <w:sz w:val="28"/>
          <w:szCs w:val="28"/>
          <w:lang w:eastAsia="en-US"/>
        </w:rPr>
        <w:t xml:space="preserve">          </w:t>
      </w:r>
      <w:r w:rsidR="000B4E28">
        <w:rPr>
          <w:rFonts w:eastAsia="Calibri"/>
          <w:sz w:val="28"/>
          <w:szCs w:val="28"/>
          <w:lang w:eastAsia="en-US"/>
        </w:rPr>
        <w:t xml:space="preserve">7 человек впервые </w:t>
      </w:r>
      <w:proofErr w:type="gramStart"/>
      <w:r w:rsidR="000B4E28">
        <w:rPr>
          <w:rFonts w:eastAsia="Calibri"/>
          <w:sz w:val="28"/>
          <w:szCs w:val="28"/>
          <w:lang w:eastAsia="en-US"/>
        </w:rPr>
        <w:t>признаны</w:t>
      </w:r>
      <w:proofErr w:type="gramEnd"/>
      <w:r w:rsidR="000B4E28">
        <w:rPr>
          <w:rFonts w:eastAsia="Calibri"/>
          <w:sz w:val="28"/>
          <w:szCs w:val="28"/>
          <w:lang w:eastAsia="en-US"/>
        </w:rPr>
        <w:t xml:space="preserve"> инвалидами. Данным детям были установлены диагнозы: </w:t>
      </w:r>
      <w:proofErr w:type="spellStart"/>
      <w:r w:rsidR="000B4E28">
        <w:rPr>
          <w:rFonts w:eastAsia="Calibri"/>
          <w:sz w:val="28"/>
          <w:szCs w:val="28"/>
          <w:lang w:eastAsia="en-US"/>
        </w:rPr>
        <w:t>фенилкетонурия</w:t>
      </w:r>
      <w:proofErr w:type="spellEnd"/>
      <w:r w:rsidR="000B4E2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0B4E28">
        <w:rPr>
          <w:rFonts w:eastAsia="Calibri"/>
          <w:sz w:val="28"/>
          <w:szCs w:val="28"/>
          <w:lang w:eastAsia="en-US"/>
        </w:rPr>
        <w:t>ювенильный</w:t>
      </w:r>
      <w:proofErr w:type="spellEnd"/>
      <w:r w:rsidR="000B4E28">
        <w:rPr>
          <w:rFonts w:eastAsia="Calibri"/>
          <w:sz w:val="28"/>
          <w:szCs w:val="28"/>
          <w:lang w:eastAsia="en-US"/>
        </w:rPr>
        <w:t xml:space="preserve"> полиартрит, врожденная двухсторонняя косолапость, синдром Дауна, двухсторонняя </w:t>
      </w:r>
      <w:proofErr w:type="spellStart"/>
      <w:r w:rsidR="000B4E28">
        <w:rPr>
          <w:rFonts w:eastAsia="Calibri"/>
          <w:sz w:val="28"/>
          <w:szCs w:val="28"/>
          <w:lang w:eastAsia="en-US"/>
        </w:rPr>
        <w:t>нейросенсорная</w:t>
      </w:r>
      <w:proofErr w:type="spellEnd"/>
      <w:r w:rsidR="000B4E28">
        <w:rPr>
          <w:rFonts w:eastAsia="Calibri"/>
          <w:sz w:val="28"/>
          <w:szCs w:val="28"/>
          <w:lang w:eastAsia="en-US"/>
        </w:rPr>
        <w:t xml:space="preserve"> тугоухость, состояние после удаления опухоли мозга, косоглазие </w:t>
      </w:r>
      <w:proofErr w:type="spellStart"/>
      <w:r w:rsidR="000B4E28">
        <w:rPr>
          <w:rFonts w:eastAsia="Calibri"/>
          <w:sz w:val="28"/>
          <w:szCs w:val="28"/>
          <w:lang w:eastAsia="en-US"/>
        </w:rPr>
        <w:t>содружественное</w:t>
      </w:r>
      <w:proofErr w:type="spellEnd"/>
      <w:r w:rsidR="000B4E28">
        <w:rPr>
          <w:rFonts w:eastAsia="Calibri"/>
          <w:sz w:val="28"/>
          <w:szCs w:val="28"/>
          <w:lang w:eastAsia="en-US"/>
        </w:rPr>
        <w:t>.</w:t>
      </w:r>
    </w:p>
    <w:p w:rsidR="00CC3CC2" w:rsidRDefault="00CC3CC2" w:rsidP="000B4E2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228A">
        <w:rPr>
          <w:rFonts w:eastAsia="Calibri"/>
          <w:sz w:val="28"/>
          <w:szCs w:val="28"/>
          <w:lang w:eastAsia="en-US"/>
        </w:rPr>
        <w:t xml:space="preserve">Структура заболеваний, обусловивших возникновение инвалидности, не изменилась </w:t>
      </w:r>
      <w:r w:rsidR="00D24275" w:rsidRPr="00D8228A">
        <w:rPr>
          <w:rFonts w:eastAsia="Calibri"/>
          <w:sz w:val="28"/>
          <w:szCs w:val="28"/>
          <w:lang w:eastAsia="en-US"/>
        </w:rPr>
        <w:t>по</w:t>
      </w:r>
      <w:r w:rsidRPr="00D8228A">
        <w:rPr>
          <w:rFonts w:eastAsia="Calibri"/>
          <w:sz w:val="28"/>
          <w:szCs w:val="28"/>
          <w:lang w:eastAsia="en-US"/>
        </w:rPr>
        <w:t xml:space="preserve"> сравнени</w:t>
      </w:r>
      <w:r w:rsidR="00D24275" w:rsidRPr="00D8228A">
        <w:rPr>
          <w:rFonts w:eastAsia="Calibri"/>
          <w:sz w:val="28"/>
          <w:szCs w:val="28"/>
          <w:lang w:eastAsia="en-US"/>
        </w:rPr>
        <w:t>ю</w:t>
      </w:r>
      <w:r w:rsidRPr="00D8228A">
        <w:rPr>
          <w:rFonts w:eastAsia="Calibri"/>
          <w:sz w:val="28"/>
          <w:szCs w:val="28"/>
          <w:lang w:eastAsia="en-US"/>
        </w:rPr>
        <w:t xml:space="preserve"> с 2015 годом:</w:t>
      </w:r>
    </w:p>
    <w:p w:rsidR="00E9179B" w:rsidRDefault="00E9179B" w:rsidP="000B4E2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9179B" w:rsidRDefault="00CB7FE3" w:rsidP="00E9179B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CB7FE3">
        <w:rPr>
          <w:rFonts w:eastAsia="Calibri"/>
          <w:sz w:val="28"/>
          <w:szCs w:val="28"/>
          <w:lang w:eastAsia="en-US"/>
        </w:rPr>
        <w:drawing>
          <wp:inline distT="0" distB="0" distL="0" distR="0">
            <wp:extent cx="6152515" cy="2392680"/>
            <wp:effectExtent l="19050" t="0" r="19685" b="762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179B" w:rsidRDefault="00E9179B" w:rsidP="000B4E2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9179B" w:rsidRDefault="00E9179B" w:rsidP="000B4E2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B3183" w:rsidRPr="003E274D" w:rsidRDefault="005276B4" w:rsidP="00FF5C2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8228A">
        <w:rPr>
          <w:rFonts w:eastAsia="Calibri"/>
          <w:sz w:val="28"/>
          <w:szCs w:val="28"/>
          <w:lang w:eastAsia="en-US"/>
        </w:rPr>
        <w:t xml:space="preserve">Все дети-инвалиды, подлежащие лечению, получают необходимую терапию и реабилитацию (медикаментозное лечение, массаж, ЛФК, физиотерапию и т.д.). </w:t>
      </w:r>
      <w:r w:rsidR="00CB7FE3">
        <w:rPr>
          <w:rFonts w:eastAsia="Calibri"/>
          <w:sz w:val="28"/>
          <w:szCs w:val="28"/>
          <w:lang w:eastAsia="en-US"/>
        </w:rPr>
        <w:t xml:space="preserve">        </w:t>
      </w:r>
      <w:r w:rsidRPr="00D8228A">
        <w:rPr>
          <w:rFonts w:eastAsia="Calibri"/>
          <w:sz w:val="28"/>
          <w:szCs w:val="28"/>
          <w:lang w:eastAsia="en-US"/>
        </w:rPr>
        <w:t xml:space="preserve">С начала года получили курсы восстановительного лечения </w:t>
      </w:r>
      <w:r w:rsidR="001B06C7">
        <w:rPr>
          <w:rFonts w:eastAsia="Calibri"/>
          <w:sz w:val="28"/>
          <w:szCs w:val="28"/>
          <w:lang w:eastAsia="en-US"/>
        </w:rPr>
        <w:t>128</w:t>
      </w:r>
      <w:r w:rsidRPr="00D8228A">
        <w:rPr>
          <w:rFonts w:eastAsia="Calibri"/>
          <w:sz w:val="28"/>
          <w:szCs w:val="28"/>
          <w:lang w:eastAsia="en-US"/>
        </w:rPr>
        <w:t xml:space="preserve"> </w:t>
      </w:r>
      <w:r w:rsidR="001B06C7">
        <w:rPr>
          <w:rFonts w:eastAsia="Calibri"/>
          <w:sz w:val="28"/>
          <w:szCs w:val="28"/>
          <w:lang w:eastAsia="en-US"/>
        </w:rPr>
        <w:t>детей-</w:t>
      </w:r>
      <w:r w:rsidRPr="00D8228A">
        <w:rPr>
          <w:rFonts w:eastAsia="Calibri"/>
          <w:sz w:val="28"/>
          <w:szCs w:val="28"/>
          <w:lang w:eastAsia="en-US"/>
        </w:rPr>
        <w:t>инвалид</w:t>
      </w:r>
      <w:r w:rsidR="001B06C7">
        <w:rPr>
          <w:rFonts w:eastAsia="Calibri"/>
          <w:sz w:val="28"/>
          <w:szCs w:val="28"/>
          <w:lang w:eastAsia="en-US"/>
        </w:rPr>
        <w:t>ов, в том числе с улучшением 15</w:t>
      </w:r>
      <w:r w:rsidRPr="00D8228A">
        <w:rPr>
          <w:rFonts w:eastAsia="Calibri"/>
          <w:sz w:val="28"/>
          <w:szCs w:val="28"/>
          <w:lang w:eastAsia="en-US"/>
        </w:rPr>
        <w:t xml:space="preserve"> детей (</w:t>
      </w:r>
      <w:r w:rsidR="001B06C7">
        <w:rPr>
          <w:rFonts w:eastAsia="Calibri"/>
          <w:sz w:val="28"/>
          <w:szCs w:val="28"/>
          <w:lang w:eastAsia="en-US"/>
        </w:rPr>
        <w:t xml:space="preserve">11 </w:t>
      </w:r>
      <w:r w:rsidRPr="00D8228A">
        <w:rPr>
          <w:rFonts w:eastAsia="Calibri"/>
          <w:sz w:val="28"/>
          <w:szCs w:val="28"/>
          <w:lang w:eastAsia="en-US"/>
        </w:rPr>
        <w:t>%).</w:t>
      </w:r>
      <w:r w:rsidRPr="00D8228A">
        <w:rPr>
          <w:sz w:val="28"/>
          <w:szCs w:val="28"/>
        </w:rPr>
        <w:t xml:space="preserve"> </w:t>
      </w:r>
      <w:r w:rsidR="00CB3183" w:rsidRPr="00D8228A">
        <w:rPr>
          <w:sz w:val="28"/>
          <w:szCs w:val="28"/>
        </w:rPr>
        <w:t xml:space="preserve">В 2016 году бесплатное лекарственное обеспечение получили </w:t>
      </w:r>
      <w:r w:rsidR="00737922" w:rsidRPr="003E274D">
        <w:rPr>
          <w:sz w:val="28"/>
          <w:szCs w:val="28"/>
        </w:rPr>
        <w:t>62</w:t>
      </w:r>
      <w:r w:rsidR="007703F7">
        <w:rPr>
          <w:sz w:val="28"/>
          <w:szCs w:val="28"/>
        </w:rPr>
        <w:t xml:space="preserve"> ребенка - инвалида  на сумму 34</w:t>
      </w:r>
      <w:r w:rsidR="00737922" w:rsidRPr="003E274D">
        <w:rPr>
          <w:sz w:val="28"/>
          <w:szCs w:val="28"/>
        </w:rPr>
        <w:t>0</w:t>
      </w:r>
      <w:r w:rsidR="00CB3183" w:rsidRPr="003E274D">
        <w:rPr>
          <w:sz w:val="28"/>
          <w:szCs w:val="28"/>
        </w:rPr>
        <w:t> </w:t>
      </w:r>
      <w:r w:rsidR="00737922" w:rsidRPr="003E274D">
        <w:rPr>
          <w:sz w:val="28"/>
          <w:szCs w:val="28"/>
        </w:rPr>
        <w:t>500</w:t>
      </w:r>
      <w:r w:rsidR="00CB3183" w:rsidRPr="003E274D">
        <w:rPr>
          <w:sz w:val="28"/>
          <w:szCs w:val="28"/>
        </w:rPr>
        <w:t xml:space="preserve">  руб</w:t>
      </w:r>
      <w:r w:rsidR="007703F7">
        <w:rPr>
          <w:sz w:val="28"/>
          <w:szCs w:val="28"/>
        </w:rPr>
        <w:t>лей</w:t>
      </w:r>
      <w:r w:rsidR="00CB3183" w:rsidRPr="003E274D">
        <w:rPr>
          <w:sz w:val="28"/>
          <w:szCs w:val="28"/>
        </w:rPr>
        <w:t>.</w:t>
      </w:r>
    </w:p>
    <w:p w:rsidR="00CB3183" w:rsidRPr="00D8228A" w:rsidRDefault="00FF5C2F" w:rsidP="009C1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3183" w:rsidRPr="00D8228A">
        <w:rPr>
          <w:sz w:val="28"/>
          <w:szCs w:val="28"/>
        </w:rPr>
        <w:t>Количество льготников различных категорий, получающих бесплатные продукты</w:t>
      </w:r>
      <w:r w:rsidR="00C32BC9" w:rsidRPr="00D8228A">
        <w:rPr>
          <w:sz w:val="28"/>
          <w:szCs w:val="28"/>
        </w:rPr>
        <w:t xml:space="preserve"> питания на Молочно-Раздаточном пункте № 5 (ул.</w:t>
      </w:r>
      <w:r w:rsidR="0055368E" w:rsidRPr="00D8228A">
        <w:rPr>
          <w:sz w:val="28"/>
          <w:szCs w:val="28"/>
        </w:rPr>
        <w:t xml:space="preserve"> </w:t>
      </w:r>
      <w:proofErr w:type="gramStart"/>
      <w:r w:rsidR="00C32BC9" w:rsidRPr="00D8228A">
        <w:rPr>
          <w:sz w:val="28"/>
          <w:szCs w:val="28"/>
        </w:rPr>
        <w:t>Большая</w:t>
      </w:r>
      <w:proofErr w:type="gramEnd"/>
      <w:r w:rsidR="00C32BC9" w:rsidRPr="00D8228A">
        <w:rPr>
          <w:sz w:val="28"/>
          <w:szCs w:val="28"/>
        </w:rPr>
        <w:t xml:space="preserve"> Филевская, д.</w:t>
      </w:r>
      <w:r w:rsidR="009C10F4">
        <w:rPr>
          <w:sz w:val="28"/>
          <w:szCs w:val="28"/>
        </w:rPr>
        <w:t xml:space="preserve"> </w:t>
      </w:r>
      <w:r w:rsidR="00C32BC9" w:rsidRPr="00D8228A">
        <w:rPr>
          <w:sz w:val="28"/>
          <w:szCs w:val="28"/>
        </w:rPr>
        <w:t xml:space="preserve">66) составляет около </w:t>
      </w:r>
      <w:r w:rsidR="00B713B2" w:rsidRPr="00D8228A">
        <w:rPr>
          <w:sz w:val="28"/>
          <w:szCs w:val="28"/>
        </w:rPr>
        <w:t>1800</w:t>
      </w:r>
      <w:r w:rsidR="00CB3183" w:rsidRPr="00D8228A">
        <w:rPr>
          <w:sz w:val="28"/>
          <w:szCs w:val="28"/>
        </w:rPr>
        <w:t xml:space="preserve"> человек ежемесячно, из них:</w:t>
      </w:r>
    </w:p>
    <w:p w:rsidR="00CB3183" w:rsidRPr="00D8228A" w:rsidRDefault="00B713B2" w:rsidP="009C10F4">
      <w:pPr>
        <w:jc w:val="both"/>
        <w:rPr>
          <w:sz w:val="28"/>
          <w:szCs w:val="28"/>
        </w:rPr>
      </w:pPr>
      <w:r w:rsidRPr="00D8228A">
        <w:rPr>
          <w:sz w:val="28"/>
          <w:szCs w:val="28"/>
        </w:rPr>
        <w:t>- дети-инвалиды – 101</w:t>
      </w:r>
      <w:r w:rsidR="00CB3183" w:rsidRPr="00D8228A">
        <w:rPr>
          <w:sz w:val="28"/>
          <w:szCs w:val="28"/>
        </w:rPr>
        <w:t xml:space="preserve"> чел.,</w:t>
      </w:r>
    </w:p>
    <w:p w:rsidR="00CB3183" w:rsidRPr="00D8228A" w:rsidRDefault="00B713B2" w:rsidP="009C10F4">
      <w:pPr>
        <w:jc w:val="both"/>
        <w:rPr>
          <w:sz w:val="28"/>
          <w:szCs w:val="28"/>
        </w:rPr>
      </w:pPr>
      <w:r w:rsidRPr="00D8228A">
        <w:rPr>
          <w:sz w:val="28"/>
          <w:szCs w:val="28"/>
        </w:rPr>
        <w:t>- дети до 3х лет – 1098</w:t>
      </w:r>
      <w:r w:rsidR="00CB3183" w:rsidRPr="00D8228A">
        <w:rPr>
          <w:sz w:val="28"/>
          <w:szCs w:val="28"/>
        </w:rPr>
        <w:t xml:space="preserve"> чел.,</w:t>
      </w:r>
    </w:p>
    <w:p w:rsidR="00CB3183" w:rsidRPr="00D8228A" w:rsidRDefault="0055368E" w:rsidP="009C10F4">
      <w:pPr>
        <w:jc w:val="both"/>
        <w:rPr>
          <w:sz w:val="28"/>
          <w:szCs w:val="28"/>
        </w:rPr>
      </w:pPr>
      <w:r w:rsidRPr="00D8228A">
        <w:rPr>
          <w:sz w:val="28"/>
          <w:szCs w:val="28"/>
        </w:rPr>
        <w:lastRenderedPageBreak/>
        <w:t>- дети из многодетных семей</w:t>
      </w:r>
      <w:r w:rsidR="00CB3183" w:rsidRPr="00D8228A">
        <w:rPr>
          <w:sz w:val="28"/>
          <w:szCs w:val="28"/>
        </w:rPr>
        <w:t>, не до</w:t>
      </w:r>
      <w:r w:rsidR="00B713B2" w:rsidRPr="00D8228A">
        <w:rPr>
          <w:sz w:val="28"/>
          <w:szCs w:val="28"/>
        </w:rPr>
        <w:t>стигшие 7</w:t>
      </w:r>
      <w:r w:rsidRPr="00D8228A">
        <w:rPr>
          <w:sz w:val="28"/>
          <w:szCs w:val="28"/>
        </w:rPr>
        <w:t xml:space="preserve"> </w:t>
      </w:r>
      <w:r w:rsidR="00B713B2" w:rsidRPr="00D8228A">
        <w:rPr>
          <w:sz w:val="28"/>
          <w:szCs w:val="28"/>
        </w:rPr>
        <w:t>летнего возраста – 279</w:t>
      </w:r>
      <w:r w:rsidR="00CB3183" w:rsidRPr="00D8228A">
        <w:rPr>
          <w:sz w:val="28"/>
          <w:szCs w:val="28"/>
        </w:rPr>
        <w:t xml:space="preserve"> чел.,</w:t>
      </w:r>
    </w:p>
    <w:p w:rsidR="00CB3183" w:rsidRPr="00D8228A" w:rsidRDefault="00CB3183" w:rsidP="009C10F4">
      <w:pPr>
        <w:jc w:val="both"/>
        <w:rPr>
          <w:sz w:val="28"/>
          <w:szCs w:val="28"/>
        </w:rPr>
      </w:pPr>
      <w:r w:rsidRPr="00D8228A">
        <w:rPr>
          <w:sz w:val="28"/>
          <w:szCs w:val="28"/>
        </w:rPr>
        <w:t>- бер</w:t>
      </w:r>
      <w:r w:rsidR="00B713B2" w:rsidRPr="00D8228A">
        <w:rPr>
          <w:sz w:val="28"/>
          <w:szCs w:val="28"/>
        </w:rPr>
        <w:t>еменные и кормящие женщины – 296</w:t>
      </w:r>
      <w:r w:rsidRPr="00D8228A">
        <w:rPr>
          <w:sz w:val="28"/>
          <w:szCs w:val="28"/>
        </w:rPr>
        <w:t xml:space="preserve"> чел.</w:t>
      </w:r>
    </w:p>
    <w:p w:rsidR="009C10F4" w:rsidRDefault="00CB3183" w:rsidP="007023E1">
      <w:pPr>
        <w:rPr>
          <w:sz w:val="28"/>
          <w:szCs w:val="28"/>
        </w:rPr>
      </w:pPr>
      <w:r w:rsidRPr="00D8228A">
        <w:rPr>
          <w:sz w:val="28"/>
          <w:szCs w:val="28"/>
        </w:rPr>
        <w:t xml:space="preserve">       </w:t>
      </w:r>
      <w:r w:rsidR="007023E1" w:rsidRPr="00D8228A">
        <w:rPr>
          <w:sz w:val="28"/>
          <w:szCs w:val="28"/>
        </w:rPr>
        <w:t xml:space="preserve"> </w:t>
      </w:r>
    </w:p>
    <w:p w:rsidR="003A6EBE" w:rsidRDefault="00CB3183" w:rsidP="009C10F4">
      <w:pPr>
        <w:jc w:val="center"/>
        <w:rPr>
          <w:b/>
          <w:sz w:val="28"/>
          <w:szCs w:val="28"/>
        </w:rPr>
      </w:pPr>
      <w:r w:rsidRPr="009C10F4">
        <w:rPr>
          <w:b/>
          <w:sz w:val="28"/>
          <w:szCs w:val="28"/>
        </w:rPr>
        <w:t>Бесплатное лекарственное обеспечение</w:t>
      </w:r>
      <w:r w:rsidR="00D736C1" w:rsidRPr="009C10F4">
        <w:rPr>
          <w:b/>
          <w:sz w:val="28"/>
          <w:szCs w:val="28"/>
        </w:rPr>
        <w:t xml:space="preserve"> за 2016</w:t>
      </w:r>
      <w:r w:rsidR="00940F62">
        <w:rPr>
          <w:b/>
          <w:sz w:val="28"/>
          <w:szCs w:val="28"/>
        </w:rPr>
        <w:t xml:space="preserve"> </w:t>
      </w:r>
      <w:r w:rsidR="00D736C1" w:rsidRPr="009C10F4">
        <w:rPr>
          <w:b/>
          <w:sz w:val="28"/>
          <w:szCs w:val="28"/>
        </w:rPr>
        <w:t>г</w:t>
      </w:r>
      <w:r w:rsidR="00940F62">
        <w:rPr>
          <w:b/>
          <w:sz w:val="28"/>
          <w:szCs w:val="28"/>
        </w:rPr>
        <w:t>од</w:t>
      </w:r>
    </w:p>
    <w:p w:rsidR="009C10F4" w:rsidRPr="00D8228A" w:rsidRDefault="009C10F4" w:rsidP="009C10F4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1040" w:type="dxa"/>
        <w:tblLook w:val="04A0"/>
      </w:tblPr>
      <w:tblGrid>
        <w:gridCol w:w="1639"/>
        <w:gridCol w:w="1319"/>
        <w:gridCol w:w="1909"/>
        <w:gridCol w:w="1369"/>
        <w:gridCol w:w="1909"/>
      </w:tblGrid>
      <w:tr w:rsidR="00E65B5B" w:rsidRPr="00D8228A" w:rsidTr="00940F62">
        <w:tc>
          <w:tcPr>
            <w:tcW w:w="1639" w:type="dxa"/>
            <w:vMerge w:val="restart"/>
          </w:tcPr>
          <w:p w:rsidR="00E65B5B" w:rsidRPr="009C10F4" w:rsidRDefault="00E65B5B" w:rsidP="009C1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Количество льготников, чел</w:t>
            </w:r>
            <w:r w:rsidR="00CB7FE3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</w:p>
        </w:tc>
        <w:tc>
          <w:tcPr>
            <w:tcW w:w="3228" w:type="dxa"/>
            <w:gridSpan w:val="2"/>
          </w:tcPr>
          <w:p w:rsidR="00E65B5B" w:rsidRPr="009C10F4" w:rsidRDefault="00E65B5B" w:rsidP="009C1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65B5B" w:rsidRPr="009C10F4" w:rsidRDefault="00E65B5B" w:rsidP="009C1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Выписанных льготных рецептов</w:t>
            </w:r>
          </w:p>
          <w:p w:rsidR="00E65B5B" w:rsidRPr="009C10F4" w:rsidRDefault="00E65B5B" w:rsidP="009C1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gridSpan w:val="2"/>
          </w:tcPr>
          <w:p w:rsidR="00E65B5B" w:rsidRPr="009C10F4" w:rsidRDefault="00E65B5B" w:rsidP="009C1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Общая стоимость льготных рецептов</w:t>
            </w:r>
          </w:p>
          <w:p w:rsidR="00E65B5B" w:rsidRPr="009C10F4" w:rsidRDefault="00E65B5B" w:rsidP="009C1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65B5B" w:rsidRPr="00D8228A" w:rsidTr="00940F62">
        <w:tc>
          <w:tcPr>
            <w:tcW w:w="1639" w:type="dxa"/>
            <w:vMerge/>
          </w:tcPr>
          <w:p w:rsidR="00E65B5B" w:rsidRPr="009C10F4" w:rsidRDefault="00E65B5B" w:rsidP="00702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E65B5B" w:rsidRPr="009C10F4" w:rsidRDefault="00E65B5B" w:rsidP="00702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09" w:type="dxa"/>
          </w:tcPr>
          <w:p w:rsidR="00E65B5B" w:rsidRPr="009C10F4" w:rsidRDefault="00E65B5B" w:rsidP="00CB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="00CB7FE3">
              <w:rPr>
                <w:rFonts w:ascii="Times New Roman" w:hAnsi="Times New Roman" w:cs="Times New Roman"/>
                <w:sz w:val="28"/>
                <w:szCs w:val="28"/>
              </w:rPr>
              <w:t xml:space="preserve">ом числе </w:t>
            </w: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инвалидам</w:t>
            </w:r>
          </w:p>
        </w:tc>
        <w:tc>
          <w:tcPr>
            <w:tcW w:w="1369" w:type="dxa"/>
          </w:tcPr>
          <w:p w:rsidR="00E65B5B" w:rsidRPr="009C10F4" w:rsidRDefault="00E65B5B" w:rsidP="00702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09" w:type="dxa"/>
          </w:tcPr>
          <w:p w:rsidR="00E65B5B" w:rsidRPr="009C10F4" w:rsidRDefault="00CB7FE3" w:rsidP="00702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числе </w:t>
            </w: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инвалидам</w:t>
            </w:r>
          </w:p>
        </w:tc>
      </w:tr>
      <w:tr w:rsidR="00E65B5B" w:rsidRPr="00D8228A" w:rsidTr="00940F62">
        <w:tc>
          <w:tcPr>
            <w:tcW w:w="1639" w:type="dxa"/>
          </w:tcPr>
          <w:p w:rsidR="00E65B5B" w:rsidRPr="009C10F4" w:rsidRDefault="00E65B5B" w:rsidP="00702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2172</w:t>
            </w:r>
          </w:p>
        </w:tc>
        <w:tc>
          <w:tcPr>
            <w:tcW w:w="1319" w:type="dxa"/>
          </w:tcPr>
          <w:p w:rsidR="00E65B5B" w:rsidRPr="009C10F4" w:rsidRDefault="00E65B5B" w:rsidP="00702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1309</w:t>
            </w:r>
          </w:p>
        </w:tc>
        <w:tc>
          <w:tcPr>
            <w:tcW w:w="1909" w:type="dxa"/>
          </w:tcPr>
          <w:p w:rsidR="00E65B5B" w:rsidRPr="009C10F4" w:rsidRDefault="00E65B5B" w:rsidP="00702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369" w:type="dxa"/>
          </w:tcPr>
          <w:p w:rsidR="00E65B5B" w:rsidRPr="009C10F4" w:rsidRDefault="00E65B5B" w:rsidP="00702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799,9</w:t>
            </w:r>
          </w:p>
        </w:tc>
        <w:tc>
          <w:tcPr>
            <w:tcW w:w="1909" w:type="dxa"/>
          </w:tcPr>
          <w:p w:rsidR="00E65B5B" w:rsidRPr="009C10F4" w:rsidRDefault="00E65B5B" w:rsidP="00702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0F4">
              <w:rPr>
                <w:rFonts w:ascii="Times New Roman" w:hAnsi="Times New Roman" w:cs="Times New Roman"/>
                <w:sz w:val="28"/>
                <w:szCs w:val="28"/>
              </w:rPr>
              <w:t>340,5</w:t>
            </w:r>
          </w:p>
        </w:tc>
      </w:tr>
    </w:tbl>
    <w:p w:rsidR="001925EE" w:rsidRDefault="001925EE" w:rsidP="001925EE">
      <w:pPr>
        <w:ind w:firstLine="1701"/>
        <w:jc w:val="both"/>
        <w:rPr>
          <w:sz w:val="28"/>
          <w:szCs w:val="28"/>
        </w:rPr>
      </w:pPr>
    </w:p>
    <w:p w:rsidR="00CB3183" w:rsidRPr="00D8228A" w:rsidRDefault="009C10F4" w:rsidP="001925EE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1925E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 2016 году</w:t>
      </w:r>
      <w:r w:rsidR="00CB3183" w:rsidRPr="00D8228A">
        <w:rPr>
          <w:sz w:val="28"/>
          <w:szCs w:val="28"/>
        </w:rPr>
        <w:t xml:space="preserve"> в регистре льготников </w:t>
      </w:r>
      <w:r w:rsidR="00C0588D" w:rsidRPr="00D8228A">
        <w:rPr>
          <w:sz w:val="28"/>
          <w:szCs w:val="28"/>
        </w:rPr>
        <w:t>филиала</w:t>
      </w:r>
      <w:r w:rsidR="00445EAA">
        <w:rPr>
          <w:sz w:val="28"/>
          <w:szCs w:val="28"/>
        </w:rPr>
        <w:t xml:space="preserve"> №</w:t>
      </w:r>
      <w:r w:rsidR="00C0588D" w:rsidRPr="00D8228A">
        <w:rPr>
          <w:sz w:val="28"/>
          <w:szCs w:val="28"/>
        </w:rPr>
        <w:t xml:space="preserve"> 2 числятся 2172</w:t>
      </w:r>
      <w:r>
        <w:rPr>
          <w:sz w:val="28"/>
          <w:szCs w:val="28"/>
        </w:rPr>
        <w:t xml:space="preserve"> человека. За  2016 год</w:t>
      </w:r>
      <w:r w:rsidR="00CB3183" w:rsidRPr="00D8228A">
        <w:rPr>
          <w:sz w:val="28"/>
          <w:szCs w:val="28"/>
        </w:rPr>
        <w:t xml:space="preserve"> </w:t>
      </w:r>
      <w:r w:rsidR="00C0588D" w:rsidRPr="00D8228A">
        <w:rPr>
          <w:sz w:val="28"/>
          <w:szCs w:val="28"/>
        </w:rPr>
        <w:t xml:space="preserve"> им  выписано </w:t>
      </w:r>
      <w:r w:rsidR="00CB3183" w:rsidRPr="00D8228A">
        <w:rPr>
          <w:sz w:val="28"/>
          <w:szCs w:val="28"/>
        </w:rPr>
        <w:t xml:space="preserve"> </w:t>
      </w:r>
      <w:r w:rsidR="00C0588D" w:rsidRPr="00D8228A">
        <w:rPr>
          <w:sz w:val="28"/>
          <w:szCs w:val="28"/>
        </w:rPr>
        <w:t xml:space="preserve">1309 </w:t>
      </w:r>
      <w:r w:rsidR="00CB3183" w:rsidRPr="00D8228A">
        <w:rPr>
          <w:sz w:val="28"/>
          <w:szCs w:val="28"/>
        </w:rPr>
        <w:t>льготны</w:t>
      </w:r>
      <w:r w:rsidR="00C0588D" w:rsidRPr="00D8228A">
        <w:rPr>
          <w:sz w:val="28"/>
          <w:szCs w:val="28"/>
        </w:rPr>
        <w:t xml:space="preserve">х рецептов на общую сумму </w:t>
      </w:r>
      <w:r w:rsidR="001925EE">
        <w:rPr>
          <w:sz w:val="28"/>
          <w:szCs w:val="28"/>
        </w:rPr>
        <w:t xml:space="preserve"> </w:t>
      </w:r>
      <w:r w:rsidR="00C0588D" w:rsidRPr="00D8228A">
        <w:rPr>
          <w:sz w:val="28"/>
          <w:szCs w:val="28"/>
        </w:rPr>
        <w:t>799,9</w:t>
      </w:r>
      <w:r w:rsidR="00CB3183" w:rsidRPr="00D8228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CB3183" w:rsidRPr="00D8228A">
        <w:rPr>
          <w:sz w:val="28"/>
          <w:szCs w:val="28"/>
        </w:rPr>
        <w:t>руб., в том числе</w:t>
      </w:r>
      <w:r w:rsidR="00C0588D" w:rsidRPr="00D8228A">
        <w:rPr>
          <w:sz w:val="28"/>
          <w:szCs w:val="28"/>
        </w:rPr>
        <w:t xml:space="preserve"> детям-</w:t>
      </w:r>
      <w:r>
        <w:rPr>
          <w:sz w:val="28"/>
          <w:szCs w:val="28"/>
        </w:rPr>
        <w:t>инвалидам выписано292 рецепта</w:t>
      </w:r>
      <w:r w:rsidR="00C0588D" w:rsidRPr="00D8228A">
        <w:rPr>
          <w:sz w:val="28"/>
          <w:szCs w:val="28"/>
        </w:rPr>
        <w:t xml:space="preserve"> на</w:t>
      </w:r>
      <w:r w:rsidR="00DC64D7">
        <w:rPr>
          <w:sz w:val="28"/>
          <w:szCs w:val="28"/>
        </w:rPr>
        <w:t xml:space="preserve"> сумму</w:t>
      </w:r>
      <w:r w:rsidR="00C0588D" w:rsidRPr="00D8228A">
        <w:rPr>
          <w:sz w:val="28"/>
          <w:szCs w:val="28"/>
        </w:rPr>
        <w:t xml:space="preserve"> 340,5</w:t>
      </w:r>
      <w:r w:rsidR="00DC64D7">
        <w:rPr>
          <w:sz w:val="28"/>
          <w:szCs w:val="28"/>
        </w:rPr>
        <w:t xml:space="preserve"> </w:t>
      </w:r>
      <w:r w:rsidR="00CB3183" w:rsidRPr="00D8228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CB3183" w:rsidRPr="00D8228A">
        <w:rPr>
          <w:sz w:val="28"/>
          <w:szCs w:val="28"/>
        </w:rPr>
        <w:t>руб.</w:t>
      </w:r>
    </w:p>
    <w:p w:rsidR="00CB3183" w:rsidRPr="00D8228A" w:rsidRDefault="00CB3183" w:rsidP="007E0652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228A">
        <w:rPr>
          <w:spacing w:val="-4"/>
          <w:sz w:val="28"/>
          <w:szCs w:val="28"/>
        </w:rPr>
        <w:t xml:space="preserve"> </w:t>
      </w:r>
      <w:r w:rsidR="00225C3C" w:rsidRPr="00D8228A">
        <w:rPr>
          <w:spacing w:val="-4"/>
          <w:sz w:val="28"/>
          <w:szCs w:val="28"/>
        </w:rPr>
        <w:t>С</w:t>
      </w:r>
      <w:r w:rsidR="00C0588D" w:rsidRPr="00D8228A">
        <w:rPr>
          <w:sz w:val="28"/>
          <w:szCs w:val="28"/>
        </w:rPr>
        <w:t xml:space="preserve">отрудники филиала </w:t>
      </w:r>
      <w:r w:rsidR="009C10F4">
        <w:rPr>
          <w:sz w:val="28"/>
          <w:szCs w:val="28"/>
        </w:rPr>
        <w:t xml:space="preserve">№ </w:t>
      </w:r>
      <w:r w:rsidR="00C0588D" w:rsidRPr="00D8228A">
        <w:rPr>
          <w:sz w:val="28"/>
          <w:szCs w:val="28"/>
        </w:rPr>
        <w:t xml:space="preserve">2 </w:t>
      </w:r>
      <w:r w:rsidR="00225C3C" w:rsidRPr="00D8228A">
        <w:rPr>
          <w:sz w:val="28"/>
          <w:szCs w:val="28"/>
        </w:rPr>
        <w:t>тесно взаимодействуют с Отделом социальной защиты населения ра</w:t>
      </w:r>
      <w:r w:rsidR="00C0588D" w:rsidRPr="00D8228A">
        <w:rPr>
          <w:sz w:val="28"/>
          <w:szCs w:val="28"/>
        </w:rPr>
        <w:t>йона  Фили-Давыдково</w:t>
      </w:r>
      <w:r w:rsidR="009C10F4">
        <w:rPr>
          <w:sz w:val="28"/>
          <w:szCs w:val="28"/>
        </w:rPr>
        <w:t xml:space="preserve"> в сфере О</w:t>
      </w:r>
      <w:r w:rsidR="00225C3C" w:rsidRPr="00D8228A">
        <w:rPr>
          <w:sz w:val="28"/>
          <w:szCs w:val="28"/>
        </w:rPr>
        <w:t xml:space="preserve">пеки и попечительства, а также с Комиссией по делам несовершеннолетних и осуществляют </w:t>
      </w:r>
      <w:proofErr w:type="gramStart"/>
      <w:r w:rsidR="00225C3C" w:rsidRPr="00D8228A">
        <w:rPr>
          <w:sz w:val="28"/>
          <w:szCs w:val="28"/>
        </w:rPr>
        <w:t>контроль за</w:t>
      </w:r>
      <w:proofErr w:type="gramEnd"/>
      <w:r w:rsidR="00225C3C" w:rsidRPr="00D8228A">
        <w:rPr>
          <w:sz w:val="28"/>
          <w:szCs w:val="28"/>
        </w:rPr>
        <w:t xml:space="preserve"> детьми, находящимися в социально-опасном положении и в трудной жизненной ситуации.  </w:t>
      </w:r>
      <w:proofErr w:type="gramStart"/>
      <w:r w:rsidR="00225C3C" w:rsidRPr="00D8228A">
        <w:rPr>
          <w:sz w:val="28"/>
          <w:szCs w:val="28"/>
        </w:rPr>
        <w:t xml:space="preserve">На </w:t>
      </w:r>
      <w:r w:rsidR="00CB06D5" w:rsidRPr="00D8228A">
        <w:rPr>
          <w:sz w:val="28"/>
          <w:szCs w:val="28"/>
        </w:rPr>
        <w:t xml:space="preserve">1 </w:t>
      </w:r>
      <w:r w:rsidR="00225C3C" w:rsidRPr="00D8228A">
        <w:rPr>
          <w:sz w:val="28"/>
          <w:szCs w:val="28"/>
        </w:rPr>
        <w:t>января 2017</w:t>
      </w:r>
      <w:r w:rsidR="009C10F4">
        <w:rPr>
          <w:sz w:val="28"/>
          <w:szCs w:val="28"/>
        </w:rPr>
        <w:t xml:space="preserve"> </w:t>
      </w:r>
      <w:r w:rsidR="00225C3C" w:rsidRPr="00D8228A">
        <w:rPr>
          <w:sz w:val="28"/>
          <w:szCs w:val="28"/>
        </w:rPr>
        <w:t>г</w:t>
      </w:r>
      <w:r w:rsidR="009C10F4">
        <w:rPr>
          <w:sz w:val="28"/>
          <w:szCs w:val="28"/>
        </w:rPr>
        <w:t>ода</w:t>
      </w:r>
      <w:r w:rsidR="00225C3C" w:rsidRPr="00D8228A">
        <w:rPr>
          <w:sz w:val="28"/>
          <w:szCs w:val="28"/>
        </w:rPr>
        <w:t xml:space="preserve"> количество семей, состоящих на учете в поликлинике как неблагопо</w:t>
      </w:r>
      <w:r w:rsidR="007A11C6" w:rsidRPr="00D8228A">
        <w:rPr>
          <w:sz w:val="28"/>
          <w:szCs w:val="28"/>
        </w:rPr>
        <w:t>лучные</w:t>
      </w:r>
      <w:r w:rsidR="009C10F4">
        <w:rPr>
          <w:sz w:val="28"/>
          <w:szCs w:val="28"/>
        </w:rPr>
        <w:t xml:space="preserve">  </w:t>
      </w:r>
      <w:r w:rsidR="007A11C6" w:rsidRPr="00D8228A">
        <w:rPr>
          <w:sz w:val="28"/>
          <w:szCs w:val="28"/>
        </w:rPr>
        <w:t>по району</w:t>
      </w:r>
      <w:r w:rsidR="009C10F4">
        <w:rPr>
          <w:sz w:val="28"/>
          <w:szCs w:val="28"/>
        </w:rPr>
        <w:t xml:space="preserve"> Фили-Давыдково и </w:t>
      </w:r>
      <w:proofErr w:type="spellStart"/>
      <w:r w:rsidR="009C10F4">
        <w:rPr>
          <w:sz w:val="28"/>
          <w:szCs w:val="28"/>
        </w:rPr>
        <w:t>Кунцево</w:t>
      </w:r>
      <w:proofErr w:type="spellEnd"/>
      <w:r w:rsidR="007A11C6" w:rsidRPr="00D8228A">
        <w:rPr>
          <w:sz w:val="28"/>
          <w:szCs w:val="28"/>
        </w:rPr>
        <w:t xml:space="preserve"> составляет </w:t>
      </w:r>
      <w:r w:rsidR="001C0129">
        <w:rPr>
          <w:sz w:val="28"/>
          <w:szCs w:val="28"/>
        </w:rPr>
        <w:t xml:space="preserve"> </w:t>
      </w:r>
      <w:r w:rsidR="009C10F4">
        <w:rPr>
          <w:sz w:val="28"/>
          <w:szCs w:val="28"/>
        </w:rPr>
        <w:t>25</w:t>
      </w:r>
      <w:r w:rsidR="007A11C6" w:rsidRPr="00D8228A">
        <w:rPr>
          <w:sz w:val="28"/>
          <w:szCs w:val="28"/>
        </w:rPr>
        <w:t xml:space="preserve">  семей, детей в них 4</w:t>
      </w:r>
      <w:r w:rsidR="009C10F4">
        <w:rPr>
          <w:sz w:val="28"/>
          <w:szCs w:val="28"/>
        </w:rPr>
        <w:t>7</w:t>
      </w:r>
      <w:r w:rsidR="00225C3C" w:rsidRPr="00D8228A">
        <w:rPr>
          <w:sz w:val="28"/>
          <w:szCs w:val="28"/>
        </w:rPr>
        <w:t xml:space="preserve"> детей.</w:t>
      </w:r>
      <w:proofErr w:type="gramEnd"/>
    </w:p>
    <w:p w:rsidR="00CB06D5" w:rsidRPr="00D8228A" w:rsidRDefault="00CB06D5" w:rsidP="00DB327C">
      <w:pPr>
        <w:jc w:val="center"/>
        <w:rPr>
          <w:sz w:val="28"/>
          <w:szCs w:val="28"/>
        </w:rPr>
      </w:pPr>
    </w:p>
    <w:p w:rsidR="00E52E74" w:rsidRPr="00D8228A" w:rsidRDefault="00DB327C" w:rsidP="00DB327C">
      <w:pPr>
        <w:jc w:val="center"/>
        <w:rPr>
          <w:b/>
          <w:sz w:val="28"/>
          <w:szCs w:val="28"/>
        </w:rPr>
      </w:pPr>
      <w:r w:rsidRPr="00AF494C">
        <w:rPr>
          <w:b/>
          <w:sz w:val="28"/>
          <w:szCs w:val="28"/>
        </w:rPr>
        <w:t>Организационные мероприятия, проводимые</w:t>
      </w:r>
      <w:r w:rsidR="00D600B7" w:rsidRPr="00AF494C">
        <w:rPr>
          <w:b/>
          <w:sz w:val="28"/>
          <w:szCs w:val="28"/>
        </w:rPr>
        <w:t xml:space="preserve"> в 2016 </w:t>
      </w:r>
      <w:r w:rsidR="00E52E74" w:rsidRPr="00AF494C">
        <w:rPr>
          <w:b/>
          <w:sz w:val="28"/>
          <w:szCs w:val="28"/>
        </w:rPr>
        <w:t>г.</w:t>
      </w:r>
      <w:r w:rsidRPr="00AF494C">
        <w:rPr>
          <w:b/>
          <w:sz w:val="28"/>
          <w:szCs w:val="28"/>
        </w:rPr>
        <w:t xml:space="preserve"> для улучшения качества и доступности медицинской помощи.</w:t>
      </w:r>
    </w:p>
    <w:p w:rsidR="00DB327C" w:rsidRPr="00D8228A" w:rsidRDefault="00DB327C" w:rsidP="00DB327C">
      <w:pPr>
        <w:jc w:val="center"/>
        <w:rPr>
          <w:b/>
          <w:sz w:val="28"/>
          <w:szCs w:val="28"/>
        </w:rPr>
      </w:pPr>
    </w:p>
    <w:p w:rsidR="00E52E74" w:rsidRDefault="00D600B7" w:rsidP="00E52E74">
      <w:pPr>
        <w:ind w:firstLine="567"/>
        <w:jc w:val="both"/>
        <w:rPr>
          <w:sz w:val="28"/>
          <w:szCs w:val="28"/>
        </w:rPr>
      </w:pPr>
      <w:r w:rsidRPr="00D8228A">
        <w:rPr>
          <w:sz w:val="28"/>
          <w:szCs w:val="28"/>
        </w:rPr>
        <w:t>В 2016</w:t>
      </w:r>
      <w:r w:rsidR="00B5465F">
        <w:rPr>
          <w:sz w:val="28"/>
          <w:szCs w:val="28"/>
        </w:rPr>
        <w:t xml:space="preserve"> </w:t>
      </w:r>
      <w:r w:rsidR="00E52E74" w:rsidRPr="00D8228A">
        <w:rPr>
          <w:sz w:val="28"/>
          <w:szCs w:val="28"/>
        </w:rPr>
        <w:t>г</w:t>
      </w:r>
      <w:r w:rsidR="00B5465F">
        <w:rPr>
          <w:sz w:val="28"/>
          <w:szCs w:val="28"/>
        </w:rPr>
        <w:t>оду</w:t>
      </w:r>
      <w:r w:rsidR="00E52E74" w:rsidRPr="00D8228A">
        <w:rPr>
          <w:sz w:val="28"/>
          <w:szCs w:val="28"/>
        </w:rPr>
        <w:t xml:space="preserve"> улучшилась доступность и качес</w:t>
      </w:r>
      <w:r w:rsidR="00912BAB">
        <w:rPr>
          <w:sz w:val="28"/>
          <w:szCs w:val="28"/>
        </w:rPr>
        <w:t>тво оказания медицинской помощи. Проведено в</w:t>
      </w:r>
      <w:r w:rsidR="00912BAB" w:rsidRPr="00912BAB">
        <w:rPr>
          <w:sz w:val="28"/>
          <w:szCs w:val="28"/>
        </w:rPr>
        <w:t>недрение мероприятий, направленных на повышение удовлетворенности пациентов обслуживанием в дет</w:t>
      </w:r>
      <w:r w:rsidR="00912BAB">
        <w:rPr>
          <w:sz w:val="28"/>
          <w:szCs w:val="28"/>
        </w:rPr>
        <w:t>с</w:t>
      </w:r>
      <w:r w:rsidR="00912BAB" w:rsidRPr="00912BAB">
        <w:rPr>
          <w:sz w:val="28"/>
          <w:szCs w:val="28"/>
        </w:rPr>
        <w:t>кой поликлинике в 2016г.</w:t>
      </w:r>
      <w:r w:rsidR="00912BAB">
        <w:rPr>
          <w:sz w:val="28"/>
          <w:szCs w:val="28"/>
        </w:rPr>
        <w:t>:</w:t>
      </w:r>
      <w:r w:rsidR="00912BAB" w:rsidRPr="00912BAB">
        <w:rPr>
          <w:sz w:val="28"/>
          <w:szCs w:val="28"/>
        </w:rPr>
        <w:t xml:space="preserve"> </w:t>
      </w:r>
      <w:r w:rsidR="00E52E74" w:rsidRPr="00D8228A">
        <w:rPr>
          <w:sz w:val="28"/>
          <w:szCs w:val="28"/>
        </w:rPr>
        <w:t xml:space="preserve"> </w:t>
      </w:r>
    </w:p>
    <w:p w:rsidR="00912BAB" w:rsidRPr="00912BAB" w:rsidRDefault="00912BAB" w:rsidP="007E0652">
      <w:pPr>
        <w:pStyle w:val="a3"/>
        <w:numPr>
          <w:ilvl w:val="0"/>
          <w:numId w:val="16"/>
        </w:numPr>
        <w:ind w:left="851" w:hanging="284"/>
        <w:jc w:val="both"/>
        <w:rPr>
          <w:sz w:val="28"/>
          <w:szCs w:val="28"/>
        </w:rPr>
      </w:pPr>
      <w:r w:rsidRPr="00912BAB">
        <w:rPr>
          <w:sz w:val="28"/>
          <w:szCs w:val="28"/>
        </w:rPr>
        <w:t>Повышение комфортности предоставления медицинских услуг:</w:t>
      </w:r>
    </w:p>
    <w:p w:rsidR="00000000" w:rsidRPr="00912BAB" w:rsidRDefault="00912BAB" w:rsidP="00912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D61" w:rsidRPr="00912BAB">
        <w:rPr>
          <w:sz w:val="28"/>
          <w:szCs w:val="28"/>
        </w:rPr>
        <w:t xml:space="preserve">организованы зоны комфортного пребывания на каждом этаже, оснащенные кондиционерами, мягкой мебелью, </w:t>
      </w:r>
      <w:proofErr w:type="spellStart"/>
      <w:r w:rsidR="00FC7D61" w:rsidRPr="00912BAB">
        <w:rPr>
          <w:sz w:val="28"/>
          <w:szCs w:val="28"/>
        </w:rPr>
        <w:t>куллерами</w:t>
      </w:r>
      <w:proofErr w:type="spellEnd"/>
      <w:r w:rsidR="00FC7D61" w:rsidRPr="00912BAB">
        <w:rPr>
          <w:sz w:val="28"/>
          <w:szCs w:val="28"/>
        </w:rPr>
        <w:t xml:space="preserve"> с водой, </w:t>
      </w:r>
      <w:proofErr w:type="spellStart"/>
      <w:r w:rsidR="00FC7D61" w:rsidRPr="00912BAB">
        <w:rPr>
          <w:sz w:val="28"/>
          <w:szCs w:val="28"/>
        </w:rPr>
        <w:t>пеленальными</w:t>
      </w:r>
      <w:proofErr w:type="spellEnd"/>
      <w:r w:rsidR="00FC7D61" w:rsidRPr="00912BAB">
        <w:rPr>
          <w:sz w:val="28"/>
          <w:szCs w:val="28"/>
        </w:rPr>
        <w:t xml:space="preserve"> столами, телевизорами,</w:t>
      </w:r>
    </w:p>
    <w:p w:rsidR="00000000" w:rsidRPr="00912BAB" w:rsidRDefault="00912BAB" w:rsidP="00912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D61" w:rsidRPr="00912BAB">
        <w:rPr>
          <w:sz w:val="28"/>
          <w:szCs w:val="28"/>
        </w:rPr>
        <w:t>организована комната для кормления грудных детей,</w:t>
      </w:r>
    </w:p>
    <w:p w:rsidR="00000000" w:rsidRDefault="00912BAB" w:rsidP="00912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D61" w:rsidRPr="00912BAB">
        <w:rPr>
          <w:sz w:val="28"/>
          <w:szCs w:val="28"/>
        </w:rPr>
        <w:t xml:space="preserve">установлен </w:t>
      </w:r>
      <w:proofErr w:type="spellStart"/>
      <w:r w:rsidR="00FC7D61" w:rsidRPr="00912BAB">
        <w:rPr>
          <w:sz w:val="28"/>
          <w:szCs w:val="28"/>
        </w:rPr>
        <w:t>вендинговый</w:t>
      </w:r>
      <w:proofErr w:type="spellEnd"/>
      <w:r w:rsidR="00FC7D61" w:rsidRPr="00912BAB">
        <w:rPr>
          <w:sz w:val="28"/>
          <w:szCs w:val="28"/>
        </w:rPr>
        <w:t xml:space="preserve"> аппарат с продуктами питания и горячими напитками.</w:t>
      </w:r>
    </w:p>
    <w:p w:rsidR="00912BAB" w:rsidRPr="00912BAB" w:rsidRDefault="00912BAB" w:rsidP="007E0652">
      <w:pPr>
        <w:pStyle w:val="a3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912BAB">
        <w:rPr>
          <w:sz w:val="28"/>
          <w:szCs w:val="28"/>
        </w:rPr>
        <w:t>Повышение информированности пациентов о работе поликлиники и оказываемых услугах:</w:t>
      </w:r>
    </w:p>
    <w:p w:rsidR="00000000" w:rsidRPr="00912BAB" w:rsidRDefault="00AC055F" w:rsidP="00912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D61" w:rsidRPr="00912BAB">
        <w:rPr>
          <w:sz w:val="28"/>
          <w:szCs w:val="28"/>
        </w:rPr>
        <w:t>внедрение единой системы навигации,</w:t>
      </w:r>
    </w:p>
    <w:p w:rsidR="00000000" w:rsidRPr="00912BAB" w:rsidRDefault="00AC055F" w:rsidP="00AC0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D61" w:rsidRPr="00912BAB">
        <w:rPr>
          <w:sz w:val="28"/>
          <w:szCs w:val="28"/>
        </w:rPr>
        <w:t>усилен</w:t>
      </w:r>
      <w:r w:rsidR="00FC7D61" w:rsidRPr="00912BAB">
        <w:rPr>
          <w:sz w:val="28"/>
          <w:szCs w:val="28"/>
        </w:rPr>
        <w:t>ие и систематизация получения и обработки обратной связи от пациента – созданы условия для регистрации, приема и своевременного рассмотрения устных и письменных обращений граждан,</w:t>
      </w:r>
    </w:p>
    <w:p w:rsidR="00000000" w:rsidRPr="00912BAB" w:rsidRDefault="00AC055F" w:rsidP="00AC0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D61" w:rsidRPr="00912BAB">
        <w:rPr>
          <w:sz w:val="28"/>
          <w:szCs w:val="28"/>
        </w:rPr>
        <w:t>проведение опросов и анкетирование пациентов.</w:t>
      </w:r>
    </w:p>
    <w:p w:rsidR="00912BAB" w:rsidRPr="00912BAB" w:rsidRDefault="00912BAB" w:rsidP="007E0652">
      <w:pPr>
        <w:ind w:firstLine="567"/>
        <w:jc w:val="both"/>
        <w:rPr>
          <w:sz w:val="28"/>
          <w:szCs w:val="28"/>
        </w:rPr>
      </w:pPr>
      <w:r w:rsidRPr="00912BAB">
        <w:rPr>
          <w:sz w:val="28"/>
          <w:szCs w:val="28"/>
          <w:lang w:val="en-US"/>
        </w:rPr>
        <w:lastRenderedPageBreak/>
        <w:t>III</w:t>
      </w:r>
      <w:proofErr w:type="gramStart"/>
      <w:r w:rsidRPr="00912BAB">
        <w:rPr>
          <w:sz w:val="28"/>
          <w:szCs w:val="28"/>
        </w:rPr>
        <w:t>.  Совершенствование</w:t>
      </w:r>
      <w:proofErr w:type="gramEnd"/>
      <w:r w:rsidRPr="00912BAB">
        <w:rPr>
          <w:sz w:val="28"/>
          <w:szCs w:val="28"/>
        </w:rPr>
        <w:t xml:space="preserve"> системы маршрутизации пациентов при обращении в детскую поликлинику: </w:t>
      </w:r>
    </w:p>
    <w:p w:rsidR="00000000" w:rsidRPr="00912BAB" w:rsidRDefault="00B5465F" w:rsidP="00B54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7D61" w:rsidRPr="00912BAB">
        <w:rPr>
          <w:sz w:val="28"/>
          <w:szCs w:val="28"/>
        </w:rPr>
        <w:t xml:space="preserve">в 2016г. организован кабинет «Дежурного врача» и кабинета «Выдачи справок и направлений», </w:t>
      </w:r>
    </w:p>
    <w:p w:rsidR="00000000" w:rsidRDefault="00FC7D61" w:rsidP="00B5465F">
      <w:pPr>
        <w:jc w:val="both"/>
        <w:rPr>
          <w:sz w:val="28"/>
          <w:szCs w:val="28"/>
        </w:rPr>
      </w:pPr>
      <w:r w:rsidRPr="00912BAB">
        <w:rPr>
          <w:sz w:val="28"/>
          <w:szCs w:val="28"/>
        </w:rPr>
        <w:t xml:space="preserve"> </w:t>
      </w:r>
      <w:r w:rsidR="00B5465F">
        <w:rPr>
          <w:sz w:val="28"/>
          <w:szCs w:val="28"/>
        </w:rPr>
        <w:t xml:space="preserve">- </w:t>
      </w:r>
      <w:r w:rsidRPr="00912BAB">
        <w:rPr>
          <w:sz w:val="28"/>
          <w:szCs w:val="28"/>
        </w:rPr>
        <w:t>при обращении пациентов в детскую поликлинику маршрутизацию осуществляют сотрудники регистрат</w:t>
      </w:r>
      <w:r w:rsidRPr="00912BAB">
        <w:rPr>
          <w:sz w:val="28"/>
          <w:szCs w:val="28"/>
        </w:rPr>
        <w:t>уры путем распределения потоков пациентов по маршруту: кабинет выдачи справок и направлений – дежурный врач – врач-педиатр/врач-педиатр участковый – врач-специалист – кабинет здорового ребенка.</w:t>
      </w:r>
    </w:p>
    <w:p w:rsidR="00BE443D" w:rsidRPr="00BE443D" w:rsidRDefault="00912BAB" w:rsidP="001C01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продолжается работа по внедрению программы </w:t>
      </w:r>
      <w:r w:rsidR="001925EE">
        <w:rPr>
          <w:sz w:val="28"/>
          <w:szCs w:val="28"/>
        </w:rPr>
        <w:t>«</w:t>
      </w:r>
      <w:r>
        <w:rPr>
          <w:sz w:val="28"/>
          <w:szCs w:val="28"/>
        </w:rPr>
        <w:t>Электронная карта пациента</w:t>
      </w:r>
      <w:r w:rsidR="001925E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BE443D">
        <w:rPr>
          <w:sz w:val="28"/>
          <w:szCs w:val="28"/>
        </w:rPr>
        <w:t xml:space="preserve"> </w:t>
      </w:r>
      <w:r w:rsidR="00BE443D" w:rsidRPr="00BE443D">
        <w:rPr>
          <w:sz w:val="28"/>
          <w:szCs w:val="28"/>
        </w:rPr>
        <w:t>Врачи и медицинские сестры прошли обучение по заполнению электронной карты пациента и получили сертификаты.</w:t>
      </w:r>
    </w:p>
    <w:p w:rsidR="00BE443D" w:rsidRPr="00BE443D" w:rsidRDefault="00BE443D" w:rsidP="00BE443D">
      <w:pPr>
        <w:ind w:firstLine="567"/>
        <w:jc w:val="both"/>
        <w:rPr>
          <w:sz w:val="28"/>
          <w:szCs w:val="28"/>
        </w:rPr>
      </w:pPr>
      <w:r w:rsidRPr="00BE443D">
        <w:rPr>
          <w:sz w:val="28"/>
          <w:szCs w:val="28"/>
        </w:rPr>
        <w:t>Также, внедрена система выписки электронных рецептов и больничных листов через систему ЕМИАС, что уменьшает время работы врача с медицинской документацией.</w:t>
      </w:r>
    </w:p>
    <w:p w:rsidR="00BE443D" w:rsidRPr="00BE443D" w:rsidRDefault="00BE443D" w:rsidP="00BE443D">
      <w:pPr>
        <w:ind w:firstLine="567"/>
        <w:jc w:val="both"/>
        <w:rPr>
          <w:sz w:val="28"/>
          <w:szCs w:val="28"/>
        </w:rPr>
      </w:pPr>
      <w:r w:rsidRPr="00BE443D">
        <w:rPr>
          <w:sz w:val="28"/>
          <w:szCs w:val="28"/>
        </w:rPr>
        <w:t xml:space="preserve">В соответствии с программой правительства города Москвы «Детская поликлиника. Московский стандарт» была проведена реконструкция регистратуры, создана современная «Стойка информации» и </w:t>
      </w:r>
      <w:proofErr w:type="spellStart"/>
      <w:r w:rsidRPr="00BE443D">
        <w:rPr>
          <w:sz w:val="28"/>
          <w:szCs w:val="28"/>
        </w:rPr>
        <w:t>картохранилище</w:t>
      </w:r>
      <w:proofErr w:type="spellEnd"/>
      <w:r w:rsidRPr="00BE443D">
        <w:rPr>
          <w:sz w:val="28"/>
          <w:szCs w:val="28"/>
        </w:rPr>
        <w:t xml:space="preserve">. Для повышения и улучшения качества обслуживания пациентов сотрудниками поликлиники  ежедневно проводятся консультации пациентов у </w:t>
      </w:r>
      <w:proofErr w:type="spellStart"/>
      <w:r w:rsidRPr="00BE443D">
        <w:rPr>
          <w:sz w:val="28"/>
          <w:szCs w:val="28"/>
        </w:rPr>
        <w:t>инфоматов</w:t>
      </w:r>
      <w:proofErr w:type="spellEnd"/>
      <w:r w:rsidRPr="00BE443D">
        <w:rPr>
          <w:sz w:val="28"/>
          <w:szCs w:val="28"/>
        </w:rPr>
        <w:t>, осуществляется маршрутизация амбулаторных карт пациентов. В сентябре 2016 года введена наглядная система навигации в поликлинике.</w:t>
      </w:r>
    </w:p>
    <w:p w:rsidR="00912BAB" w:rsidRDefault="00912BAB" w:rsidP="00E52E74">
      <w:pPr>
        <w:ind w:firstLine="567"/>
        <w:jc w:val="both"/>
        <w:rPr>
          <w:sz w:val="28"/>
          <w:szCs w:val="28"/>
        </w:rPr>
      </w:pPr>
    </w:p>
    <w:p w:rsidR="00912BAB" w:rsidRDefault="00912BAB" w:rsidP="00E52E74">
      <w:pPr>
        <w:ind w:firstLine="567"/>
        <w:jc w:val="both"/>
        <w:rPr>
          <w:sz w:val="28"/>
          <w:szCs w:val="28"/>
        </w:rPr>
      </w:pPr>
    </w:p>
    <w:p w:rsidR="00912BAB" w:rsidRDefault="00912BAB" w:rsidP="00E52E74">
      <w:pPr>
        <w:ind w:firstLine="567"/>
        <w:jc w:val="both"/>
        <w:rPr>
          <w:sz w:val="28"/>
          <w:szCs w:val="28"/>
        </w:rPr>
      </w:pPr>
    </w:p>
    <w:p w:rsidR="00912BAB" w:rsidRPr="00D8228A" w:rsidRDefault="00912BAB" w:rsidP="00E52E74">
      <w:pPr>
        <w:ind w:firstLine="567"/>
        <w:jc w:val="both"/>
        <w:rPr>
          <w:sz w:val="28"/>
          <w:szCs w:val="28"/>
        </w:rPr>
      </w:pPr>
    </w:p>
    <w:p w:rsidR="00E52E74" w:rsidRPr="00D8228A" w:rsidRDefault="00B45BFA" w:rsidP="008A35A3">
      <w:pPr>
        <w:ind w:firstLine="567"/>
        <w:jc w:val="both"/>
        <w:rPr>
          <w:sz w:val="28"/>
          <w:szCs w:val="28"/>
        </w:rPr>
      </w:pPr>
      <w:r w:rsidRPr="00D8228A">
        <w:rPr>
          <w:sz w:val="28"/>
          <w:szCs w:val="28"/>
        </w:rPr>
        <w:t>В соответствии с программой правительства города Москвы «Детская поликлиника. Московский стандарт» была проведена реконстр</w:t>
      </w:r>
      <w:r w:rsidR="00713B7B" w:rsidRPr="00D8228A">
        <w:rPr>
          <w:sz w:val="28"/>
          <w:szCs w:val="28"/>
        </w:rPr>
        <w:t>укция регистратуры, создана современная</w:t>
      </w:r>
      <w:r w:rsidRPr="00D8228A">
        <w:rPr>
          <w:sz w:val="28"/>
          <w:szCs w:val="28"/>
        </w:rPr>
        <w:t xml:space="preserve"> «Стойка информации»</w:t>
      </w:r>
      <w:r w:rsidR="00713B7B" w:rsidRPr="00D8228A">
        <w:rPr>
          <w:sz w:val="28"/>
          <w:szCs w:val="28"/>
        </w:rPr>
        <w:t xml:space="preserve"> и </w:t>
      </w:r>
      <w:proofErr w:type="spellStart"/>
      <w:r w:rsidR="00713B7B" w:rsidRPr="00D8228A">
        <w:rPr>
          <w:sz w:val="28"/>
          <w:szCs w:val="28"/>
        </w:rPr>
        <w:t>картохранилище</w:t>
      </w:r>
      <w:proofErr w:type="spellEnd"/>
      <w:r w:rsidRPr="00D8228A">
        <w:rPr>
          <w:sz w:val="28"/>
          <w:szCs w:val="28"/>
        </w:rPr>
        <w:t>. Д</w:t>
      </w:r>
      <w:r w:rsidR="00E52E74" w:rsidRPr="00D8228A">
        <w:rPr>
          <w:sz w:val="28"/>
          <w:szCs w:val="28"/>
        </w:rPr>
        <w:t>ля повышения</w:t>
      </w:r>
      <w:r w:rsidRPr="00D8228A">
        <w:rPr>
          <w:sz w:val="28"/>
          <w:szCs w:val="28"/>
        </w:rPr>
        <w:t xml:space="preserve"> и улучшения</w:t>
      </w:r>
      <w:r w:rsidR="00E52E74" w:rsidRPr="00D8228A">
        <w:rPr>
          <w:sz w:val="28"/>
          <w:szCs w:val="28"/>
        </w:rPr>
        <w:t xml:space="preserve"> качества обсл</w:t>
      </w:r>
      <w:r w:rsidRPr="00D8228A">
        <w:rPr>
          <w:sz w:val="28"/>
          <w:szCs w:val="28"/>
        </w:rPr>
        <w:t xml:space="preserve">уживания пациентов сотрудниками поликлиники </w:t>
      </w:r>
      <w:r w:rsidR="00E52E74" w:rsidRPr="00D8228A">
        <w:rPr>
          <w:sz w:val="28"/>
          <w:szCs w:val="28"/>
        </w:rPr>
        <w:t xml:space="preserve"> ежедневно проводятся консультации пациентов у </w:t>
      </w:r>
      <w:proofErr w:type="spellStart"/>
      <w:r w:rsidR="00E52E74" w:rsidRPr="00D8228A">
        <w:rPr>
          <w:sz w:val="28"/>
          <w:szCs w:val="28"/>
        </w:rPr>
        <w:t>инфоматов</w:t>
      </w:r>
      <w:proofErr w:type="spellEnd"/>
      <w:r w:rsidR="00E52E74" w:rsidRPr="00D8228A">
        <w:rPr>
          <w:sz w:val="28"/>
          <w:szCs w:val="28"/>
        </w:rPr>
        <w:t>, осуществляется маршрутиза</w:t>
      </w:r>
      <w:r w:rsidRPr="00D8228A">
        <w:rPr>
          <w:sz w:val="28"/>
          <w:szCs w:val="28"/>
        </w:rPr>
        <w:t>ция амбулаторных карт пациентов. В сентябре 2016 года введена</w:t>
      </w:r>
      <w:r w:rsidR="00D600B7" w:rsidRPr="00D8228A">
        <w:rPr>
          <w:sz w:val="28"/>
          <w:szCs w:val="28"/>
        </w:rPr>
        <w:t xml:space="preserve"> </w:t>
      </w:r>
      <w:r w:rsidRPr="00D8228A">
        <w:rPr>
          <w:sz w:val="28"/>
          <w:szCs w:val="28"/>
        </w:rPr>
        <w:t>наглядная система навигации в поликлинике.</w:t>
      </w:r>
    </w:p>
    <w:p w:rsidR="003231C6" w:rsidRDefault="003231C6" w:rsidP="00CB06D5">
      <w:pPr>
        <w:ind w:firstLine="284"/>
        <w:jc w:val="both"/>
        <w:rPr>
          <w:sz w:val="28"/>
          <w:szCs w:val="28"/>
        </w:rPr>
      </w:pPr>
      <w:r w:rsidRPr="00CB3183">
        <w:rPr>
          <w:spacing w:val="-4"/>
        </w:rPr>
        <w:t xml:space="preserve">  </w:t>
      </w:r>
    </w:p>
    <w:p w:rsidR="00E52E74" w:rsidRDefault="00E52E74" w:rsidP="00E52E74">
      <w:pPr>
        <w:ind w:firstLine="491"/>
        <w:jc w:val="both"/>
        <w:rPr>
          <w:sz w:val="28"/>
          <w:szCs w:val="28"/>
        </w:rPr>
      </w:pPr>
    </w:p>
    <w:p w:rsidR="00B07AFA" w:rsidRDefault="00B07AFA" w:rsidP="008A35A3">
      <w:pPr>
        <w:ind w:firstLine="426"/>
        <w:jc w:val="both"/>
        <w:rPr>
          <w:sz w:val="28"/>
          <w:szCs w:val="28"/>
        </w:rPr>
      </w:pPr>
    </w:p>
    <w:p w:rsidR="00B07AFA" w:rsidRDefault="00B07AFA" w:rsidP="008A35A3">
      <w:pPr>
        <w:ind w:firstLine="426"/>
        <w:jc w:val="both"/>
        <w:rPr>
          <w:sz w:val="28"/>
          <w:szCs w:val="28"/>
        </w:rPr>
      </w:pPr>
    </w:p>
    <w:p w:rsidR="00756F65" w:rsidRDefault="00756F65" w:rsidP="00B07A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врач </w:t>
      </w:r>
    </w:p>
    <w:p w:rsidR="00756F65" w:rsidRDefault="00756F65" w:rsidP="00B07A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ГБУЗ «ДГП № 130 ДЗМ»                                                      Н.Н.Смирнова</w:t>
      </w:r>
    </w:p>
    <w:p w:rsidR="00756F65" w:rsidRDefault="00756F65" w:rsidP="00B07AFA">
      <w:pPr>
        <w:jc w:val="both"/>
        <w:rPr>
          <w:b/>
          <w:sz w:val="28"/>
          <w:szCs w:val="28"/>
        </w:rPr>
      </w:pPr>
    </w:p>
    <w:p w:rsidR="00756F65" w:rsidRDefault="00756F65" w:rsidP="00B07AFA">
      <w:pPr>
        <w:jc w:val="both"/>
        <w:rPr>
          <w:b/>
          <w:sz w:val="28"/>
          <w:szCs w:val="28"/>
        </w:rPr>
      </w:pPr>
    </w:p>
    <w:p w:rsidR="00A565E4" w:rsidRDefault="00756F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C3CC2" w:rsidRDefault="00CC3CC2">
      <w:pPr>
        <w:rPr>
          <w:b/>
          <w:sz w:val="28"/>
          <w:szCs w:val="28"/>
        </w:rPr>
      </w:pPr>
    </w:p>
    <w:p w:rsidR="00CC3CC2" w:rsidRDefault="00CC3CC2"/>
    <w:sectPr w:rsidR="00CC3CC2" w:rsidSect="007F7BE6">
      <w:pgSz w:w="11906" w:h="16838"/>
      <w:pgMar w:top="1134" w:right="850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B6"/>
    <w:multiLevelType w:val="hybridMultilevel"/>
    <w:tmpl w:val="FA3EDB98"/>
    <w:lvl w:ilvl="0" w:tplc="429E28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C658B7"/>
    <w:multiLevelType w:val="hybridMultilevel"/>
    <w:tmpl w:val="6D12BB20"/>
    <w:lvl w:ilvl="0" w:tplc="4D24B3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C0FF9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184F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EAC03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2620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5ECD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8A97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72C9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87D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4C6341B"/>
    <w:multiLevelType w:val="hybridMultilevel"/>
    <w:tmpl w:val="5B10F8E4"/>
    <w:lvl w:ilvl="0" w:tplc="18721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54FD9"/>
    <w:multiLevelType w:val="hybridMultilevel"/>
    <w:tmpl w:val="E8EC4134"/>
    <w:lvl w:ilvl="0" w:tplc="D1E8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289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5AE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E2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90A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65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E0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00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03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337D19"/>
    <w:multiLevelType w:val="hybridMultilevel"/>
    <w:tmpl w:val="EF842AB8"/>
    <w:lvl w:ilvl="0" w:tplc="1D245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82D38">
      <w:start w:val="10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24E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620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60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82F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E21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AD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A1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E833E1"/>
    <w:multiLevelType w:val="hybridMultilevel"/>
    <w:tmpl w:val="F9FE1AEC"/>
    <w:lvl w:ilvl="0" w:tplc="149E5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0F954">
      <w:start w:val="1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C5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66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28D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445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BA2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07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AC0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8931F95"/>
    <w:multiLevelType w:val="hybridMultilevel"/>
    <w:tmpl w:val="A326746E"/>
    <w:lvl w:ilvl="0" w:tplc="21FAD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8011F2">
      <w:start w:val="10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3FAA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C54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4F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D66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64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481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076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76E19"/>
    <w:multiLevelType w:val="hybridMultilevel"/>
    <w:tmpl w:val="0546CBA8"/>
    <w:lvl w:ilvl="0" w:tplc="6D12B87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>
    <w:nsid w:val="445D54C3"/>
    <w:multiLevelType w:val="hybridMultilevel"/>
    <w:tmpl w:val="DD768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EE2B06"/>
    <w:multiLevelType w:val="hybridMultilevel"/>
    <w:tmpl w:val="65EEE2A8"/>
    <w:lvl w:ilvl="0" w:tplc="C354E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455D2">
      <w:start w:val="16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40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303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16B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947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8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2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2F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2294830"/>
    <w:multiLevelType w:val="hybridMultilevel"/>
    <w:tmpl w:val="3B68612C"/>
    <w:lvl w:ilvl="0" w:tplc="634CD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82B8">
      <w:start w:val="1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49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E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28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AE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58B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B6F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C6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65A0CA4"/>
    <w:multiLevelType w:val="hybridMultilevel"/>
    <w:tmpl w:val="64AEED04"/>
    <w:lvl w:ilvl="0" w:tplc="3D0E9D3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9CC7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7AA9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FCB62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CC373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8474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BC999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1C1B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0C11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94E466F"/>
    <w:multiLevelType w:val="hybridMultilevel"/>
    <w:tmpl w:val="9C642D5C"/>
    <w:lvl w:ilvl="0" w:tplc="A922FBE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0475AA4"/>
    <w:multiLevelType w:val="hybridMultilevel"/>
    <w:tmpl w:val="163EB19E"/>
    <w:lvl w:ilvl="0" w:tplc="8D9AD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EE1DD0">
      <w:start w:val="104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F906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DC6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949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C21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41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48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58C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07342A"/>
    <w:multiLevelType w:val="hybridMultilevel"/>
    <w:tmpl w:val="D84EA94E"/>
    <w:lvl w:ilvl="0" w:tplc="ADA624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1078F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E4A3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9C1D9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B6F4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04F56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D012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5CF4B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0873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53C088A"/>
    <w:multiLevelType w:val="hybridMultilevel"/>
    <w:tmpl w:val="830626B0"/>
    <w:lvl w:ilvl="0" w:tplc="928C8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254AE">
      <w:start w:val="1119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2" w:tplc="0C545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DAB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76E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A8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A01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8F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A3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EF61C3F"/>
    <w:multiLevelType w:val="hybridMultilevel"/>
    <w:tmpl w:val="5680E4AA"/>
    <w:lvl w:ilvl="0" w:tplc="34F03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  <w:num w:numId="15">
    <w:abstractNumId w:val="14"/>
  </w:num>
  <w:num w:numId="16">
    <w:abstractNumId w:val="12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E74"/>
    <w:rsid w:val="000031B2"/>
    <w:rsid w:val="000102D6"/>
    <w:rsid w:val="00044B17"/>
    <w:rsid w:val="00054D36"/>
    <w:rsid w:val="00080A7D"/>
    <w:rsid w:val="000B04B4"/>
    <w:rsid w:val="000B4E28"/>
    <w:rsid w:val="000B59A3"/>
    <w:rsid w:val="000E1D66"/>
    <w:rsid w:val="000E40F9"/>
    <w:rsid w:val="000F1DE4"/>
    <w:rsid w:val="000F6EE7"/>
    <w:rsid w:val="00102216"/>
    <w:rsid w:val="00140FDA"/>
    <w:rsid w:val="0014249B"/>
    <w:rsid w:val="00154EEA"/>
    <w:rsid w:val="001611F7"/>
    <w:rsid w:val="001925EE"/>
    <w:rsid w:val="001A5E20"/>
    <w:rsid w:val="001A5F4B"/>
    <w:rsid w:val="001B06C7"/>
    <w:rsid w:val="001B2366"/>
    <w:rsid w:val="001C0129"/>
    <w:rsid w:val="001D229A"/>
    <w:rsid w:val="002043C8"/>
    <w:rsid w:val="00213D27"/>
    <w:rsid w:val="00225C3C"/>
    <w:rsid w:val="002667E6"/>
    <w:rsid w:val="002770D3"/>
    <w:rsid w:val="00286E60"/>
    <w:rsid w:val="0029601C"/>
    <w:rsid w:val="002C0E1E"/>
    <w:rsid w:val="002C3BDA"/>
    <w:rsid w:val="002E6DFA"/>
    <w:rsid w:val="002E71D0"/>
    <w:rsid w:val="002F0938"/>
    <w:rsid w:val="00302B3D"/>
    <w:rsid w:val="003137DB"/>
    <w:rsid w:val="00313D13"/>
    <w:rsid w:val="00314F2B"/>
    <w:rsid w:val="003231C6"/>
    <w:rsid w:val="003448B3"/>
    <w:rsid w:val="00355F6D"/>
    <w:rsid w:val="00373B24"/>
    <w:rsid w:val="00381FCF"/>
    <w:rsid w:val="003905A7"/>
    <w:rsid w:val="003A5BE6"/>
    <w:rsid w:val="003A6EBE"/>
    <w:rsid w:val="003D290E"/>
    <w:rsid w:val="003E274D"/>
    <w:rsid w:val="003E2866"/>
    <w:rsid w:val="003E3453"/>
    <w:rsid w:val="003E5961"/>
    <w:rsid w:val="004039C6"/>
    <w:rsid w:val="00406614"/>
    <w:rsid w:val="00407DA8"/>
    <w:rsid w:val="00437D54"/>
    <w:rsid w:val="004400DF"/>
    <w:rsid w:val="00445EAA"/>
    <w:rsid w:val="004574DD"/>
    <w:rsid w:val="00466006"/>
    <w:rsid w:val="004672D6"/>
    <w:rsid w:val="00473C9E"/>
    <w:rsid w:val="004813F7"/>
    <w:rsid w:val="00484CFE"/>
    <w:rsid w:val="004862A6"/>
    <w:rsid w:val="004D25BA"/>
    <w:rsid w:val="004E6C94"/>
    <w:rsid w:val="004F163C"/>
    <w:rsid w:val="004F5096"/>
    <w:rsid w:val="005152CF"/>
    <w:rsid w:val="005276B4"/>
    <w:rsid w:val="0055368E"/>
    <w:rsid w:val="005609C4"/>
    <w:rsid w:val="00574D9A"/>
    <w:rsid w:val="005A4E0E"/>
    <w:rsid w:val="005B0C9D"/>
    <w:rsid w:val="005E2F80"/>
    <w:rsid w:val="005E5CCD"/>
    <w:rsid w:val="005E73A9"/>
    <w:rsid w:val="005F0556"/>
    <w:rsid w:val="005F4CE0"/>
    <w:rsid w:val="005F6161"/>
    <w:rsid w:val="005F6351"/>
    <w:rsid w:val="0064594E"/>
    <w:rsid w:val="006646C5"/>
    <w:rsid w:val="00674A03"/>
    <w:rsid w:val="006B27AB"/>
    <w:rsid w:val="006B61C8"/>
    <w:rsid w:val="006E5FFE"/>
    <w:rsid w:val="007023E1"/>
    <w:rsid w:val="00704691"/>
    <w:rsid w:val="00704D4E"/>
    <w:rsid w:val="00713B7B"/>
    <w:rsid w:val="00715E8A"/>
    <w:rsid w:val="00721B7C"/>
    <w:rsid w:val="00737922"/>
    <w:rsid w:val="00744B1B"/>
    <w:rsid w:val="00756F65"/>
    <w:rsid w:val="007573AC"/>
    <w:rsid w:val="007703F7"/>
    <w:rsid w:val="007706DC"/>
    <w:rsid w:val="007821D1"/>
    <w:rsid w:val="007A0B1F"/>
    <w:rsid w:val="007A11C6"/>
    <w:rsid w:val="007B64E0"/>
    <w:rsid w:val="007C1A9C"/>
    <w:rsid w:val="007C79FF"/>
    <w:rsid w:val="007D1C13"/>
    <w:rsid w:val="007E0652"/>
    <w:rsid w:val="007F4D9B"/>
    <w:rsid w:val="007F7BE6"/>
    <w:rsid w:val="00836812"/>
    <w:rsid w:val="008669D7"/>
    <w:rsid w:val="00875415"/>
    <w:rsid w:val="00875D4F"/>
    <w:rsid w:val="00876BE5"/>
    <w:rsid w:val="008A35A3"/>
    <w:rsid w:val="008B75EF"/>
    <w:rsid w:val="008D0DC3"/>
    <w:rsid w:val="008E05F8"/>
    <w:rsid w:val="008E0B03"/>
    <w:rsid w:val="00912BAB"/>
    <w:rsid w:val="00923855"/>
    <w:rsid w:val="00927782"/>
    <w:rsid w:val="0093108F"/>
    <w:rsid w:val="00940F62"/>
    <w:rsid w:val="00942238"/>
    <w:rsid w:val="00952C9A"/>
    <w:rsid w:val="009B2774"/>
    <w:rsid w:val="009C10F4"/>
    <w:rsid w:val="009C32EC"/>
    <w:rsid w:val="009D01D9"/>
    <w:rsid w:val="009F7D0B"/>
    <w:rsid w:val="00A01450"/>
    <w:rsid w:val="00A1203D"/>
    <w:rsid w:val="00A16A70"/>
    <w:rsid w:val="00A5571C"/>
    <w:rsid w:val="00A565E4"/>
    <w:rsid w:val="00A5660A"/>
    <w:rsid w:val="00A60ABB"/>
    <w:rsid w:val="00A62258"/>
    <w:rsid w:val="00A62F00"/>
    <w:rsid w:val="00A66FE7"/>
    <w:rsid w:val="00A95EC4"/>
    <w:rsid w:val="00AB2798"/>
    <w:rsid w:val="00AB69EF"/>
    <w:rsid w:val="00AC055F"/>
    <w:rsid w:val="00AD4BBD"/>
    <w:rsid w:val="00AE02E9"/>
    <w:rsid w:val="00AE12CE"/>
    <w:rsid w:val="00AF494C"/>
    <w:rsid w:val="00AF759F"/>
    <w:rsid w:val="00B07AFA"/>
    <w:rsid w:val="00B1490F"/>
    <w:rsid w:val="00B34339"/>
    <w:rsid w:val="00B45BFA"/>
    <w:rsid w:val="00B5202E"/>
    <w:rsid w:val="00B5465F"/>
    <w:rsid w:val="00B643C3"/>
    <w:rsid w:val="00B64F45"/>
    <w:rsid w:val="00B713B2"/>
    <w:rsid w:val="00BA1B40"/>
    <w:rsid w:val="00BA723B"/>
    <w:rsid w:val="00BE00B2"/>
    <w:rsid w:val="00BE443D"/>
    <w:rsid w:val="00BF0EE9"/>
    <w:rsid w:val="00BF1127"/>
    <w:rsid w:val="00C0588D"/>
    <w:rsid w:val="00C07875"/>
    <w:rsid w:val="00C11956"/>
    <w:rsid w:val="00C32BC9"/>
    <w:rsid w:val="00C469FE"/>
    <w:rsid w:val="00C55274"/>
    <w:rsid w:val="00C5543F"/>
    <w:rsid w:val="00C65871"/>
    <w:rsid w:val="00C66B8D"/>
    <w:rsid w:val="00C745AE"/>
    <w:rsid w:val="00C755C9"/>
    <w:rsid w:val="00CB06D5"/>
    <w:rsid w:val="00CB3183"/>
    <w:rsid w:val="00CB7FE3"/>
    <w:rsid w:val="00CC3CC2"/>
    <w:rsid w:val="00CF086E"/>
    <w:rsid w:val="00CF7DE0"/>
    <w:rsid w:val="00D064A4"/>
    <w:rsid w:val="00D11B5A"/>
    <w:rsid w:val="00D24275"/>
    <w:rsid w:val="00D41AA9"/>
    <w:rsid w:val="00D53221"/>
    <w:rsid w:val="00D600B7"/>
    <w:rsid w:val="00D6123E"/>
    <w:rsid w:val="00D736C1"/>
    <w:rsid w:val="00D8228A"/>
    <w:rsid w:val="00D97855"/>
    <w:rsid w:val="00DB327C"/>
    <w:rsid w:val="00DB4439"/>
    <w:rsid w:val="00DB61FF"/>
    <w:rsid w:val="00DC64D7"/>
    <w:rsid w:val="00DD398D"/>
    <w:rsid w:val="00DD39EE"/>
    <w:rsid w:val="00DD3ACB"/>
    <w:rsid w:val="00E03F1B"/>
    <w:rsid w:val="00E21A0C"/>
    <w:rsid w:val="00E354F2"/>
    <w:rsid w:val="00E37EF3"/>
    <w:rsid w:val="00E50AC1"/>
    <w:rsid w:val="00E52E74"/>
    <w:rsid w:val="00E56254"/>
    <w:rsid w:val="00E564C8"/>
    <w:rsid w:val="00E65B5B"/>
    <w:rsid w:val="00E9179B"/>
    <w:rsid w:val="00E97F5C"/>
    <w:rsid w:val="00EB4CAB"/>
    <w:rsid w:val="00EC009C"/>
    <w:rsid w:val="00EC1E6D"/>
    <w:rsid w:val="00ED18FB"/>
    <w:rsid w:val="00F241D0"/>
    <w:rsid w:val="00F4211A"/>
    <w:rsid w:val="00F5783F"/>
    <w:rsid w:val="00F934DA"/>
    <w:rsid w:val="00FA683C"/>
    <w:rsid w:val="00FB2C74"/>
    <w:rsid w:val="00FC7D61"/>
    <w:rsid w:val="00FD7BFA"/>
    <w:rsid w:val="00FE2AE7"/>
    <w:rsid w:val="00FF365D"/>
    <w:rsid w:val="00FF5C2F"/>
    <w:rsid w:val="00FF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7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C1"/>
    <w:pPr>
      <w:ind w:left="720"/>
      <w:contextualSpacing/>
    </w:pPr>
  </w:style>
  <w:style w:type="table" w:styleId="a4">
    <w:name w:val="Table Grid"/>
    <w:basedOn w:val="a1"/>
    <w:uiPriority w:val="59"/>
    <w:rsid w:val="00A66FE7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link w:val="a6"/>
    <w:semiHidden/>
    <w:unhideWhenUsed/>
    <w:rsid w:val="00CB3183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customStyle="1" w:styleId="a6">
    <w:name w:val="Текст Знак"/>
    <w:basedOn w:val="a0"/>
    <w:link w:val="a5"/>
    <w:semiHidden/>
    <w:rsid w:val="00CB3183"/>
    <w:rPr>
      <w:rFonts w:ascii="Helvetica" w:eastAsia="Arial Unicode MS" w:hAnsi="Helvetica" w:cs="Arial Unicode MS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E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0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7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7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5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2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48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2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4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49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32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4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1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02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2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6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dirty="0" smtClean="0"/>
              <a:t>2015 </a:t>
            </a:r>
            <a:r>
              <a:rPr lang="ru-RU" sz="1200" dirty="0" smtClean="0"/>
              <a:t>год</a:t>
            </a:r>
            <a:endParaRPr lang="ru-RU" sz="1200" dirty="0"/>
          </a:p>
        </c:rich>
      </c:tx>
      <c:layout>
        <c:manualLayout>
          <c:xMode val="edge"/>
          <c:yMode val="edge"/>
          <c:x val="0.36775569175441497"/>
          <c:y val="0"/>
        </c:manualLayout>
      </c:layout>
    </c:title>
    <c:plotArea>
      <c:layout>
        <c:manualLayout>
          <c:layoutTarget val="inner"/>
          <c:xMode val="edge"/>
          <c:yMode val="edge"/>
          <c:x val="0.11009167705645888"/>
          <c:y val="0.23888949449143981"/>
          <c:w val="0.46140140807399999"/>
          <c:h val="0.651917095433273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2015г.</c:v>
                </c:pt>
              </c:strCache>
            </c:strRef>
          </c:tx>
          <c:dPt>
            <c:idx val="0"/>
            <c:explosion val="1"/>
          </c:dPt>
          <c:dLbls>
            <c:dLbl>
              <c:idx val="0"/>
              <c:layout>
                <c:manualLayout>
                  <c:x val="-0.12729989877667924"/>
                  <c:y val="0.13549351763030146"/>
                </c:manualLayout>
              </c:layout>
              <c:tx>
                <c:rich>
                  <a:bodyPr/>
                  <a:lstStyle/>
                  <a:p>
                    <a:r>
                      <a:rPr lang="en-US" sz="1050" b="1" dirty="0" smtClean="0"/>
                      <a:t>2</a:t>
                    </a:r>
                    <a:r>
                      <a:rPr lang="en-US" dirty="0" smtClean="0"/>
                      <a:t>9</a:t>
                    </a:r>
                    <a:r>
                      <a:rPr lang="ru-RU" dirty="0" smtClean="0"/>
                      <a:t>%</a:t>
                    </a:r>
                    <a:endParaRPr lang="en-US" dirty="0"/>
                  </a:p>
                </c:rich>
              </c:tx>
              <c:showVal val="1"/>
            </c:dLbl>
            <c:dLbl>
              <c:idx val="1"/>
              <c:layout>
                <c:manualLayout>
                  <c:x val="0.11778179482115173"/>
                  <c:y val="-0.2243183337693677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 dirty="0" smtClean="0"/>
                      <a:t>5</a:t>
                    </a:r>
                    <a:r>
                      <a:rPr lang="en-US" dirty="0" smtClean="0"/>
                      <a:t>9,9</a:t>
                    </a:r>
                    <a:r>
                      <a:rPr lang="ru-RU" dirty="0" smtClean="0"/>
                      <a:t>%</a:t>
                    </a:r>
                    <a:endParaRPr lang="en-US" dirty="0"/>
                  </a:p>
                </c:rich>
              </c:tx>
              <c:showVal val="1"/>
            </c:dLbl>
            <c:dLbl>
              <c:idx val="2"/>
              <c:layout>
                <c:manualLayout>
                  <c:x val="-6.7364428643731142E-2"/>
                  <c:y val="2.0128048603238267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 smtClean="0"/>
                      <a:t>7</a:t>
                    </a:r>
                    <a:r>
                      <a:rPr lang="en-US" smtClean="0"/>
                      <a:t>,8</a:t>
                    </a:r>
                    <a:r>
                      <a:rPr lang="ru-RU" smtClean="0"/>
                      <a:t>%</a:t>
                    </a:r>
                    <a:endParaRPr lang="en-US" dirty="0"/>
                  </a:p>
                </c:rich>
              </c:tx>
              <c:showVal val="1"/>
            </c:dLbl>
            <c:dLbl>
              <c:idx val="3"/>
              <c:layout>
                <c:manualLayout>
                  <c:x val="-9.4131773424352028E-2"/>
                  <c:y val="-4.7331472922298931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 smtClean="0"/>
                      <a:t>1</a:t>
                    </a:r>
                    <a:r>
                      <a:rPr lang="en-US" smtClean="0"/>
                      <a:t>,6</a:t>
                    </a:r>
                    <a:r>
                      <a:rPr lang="ru-RU" smtClean="0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4.8362681924230953E-2"/>
                  <c:y val="-3.8639865120200081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 smtClean="0"/>
                      <a:t>1</a:t>
                    </a:r>
                    <a:r>
                      <a:rPr lang="en-US" smtClean="0"/>
                      <a:t>,4</a:t>
                    </a:r>
                    <a:r>
                      <a:rPr lang="ru-RU" smtClean="0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I гр. здоровья</c:v>
                </c:pt>
                <c:pt idx="1">
                  <c:v>II гр. здоровья</c:v>
                </c:pt>
                <c:pt idx="2">
                  <c:v>III гр. здоровья</c:v>
                </c:pt>
                <c:pt idx="3">
                  <c:v>IV гр. здоровья</c:v>
                </c:pt>
                <c:pt idx="4">
                  <c:v>V гр. здоровья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59.9</c:v>
                </c:pt>
                <c:pt idx="2">
                  <c:v>7.8</c:v>
                </c:pt>
                <c:pt idx="3">
                  <c:v>1.6</c:v>
                </c:pt>
                <c:pt idx="4">
                  <c:v>1.4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5374162597236873"/>
          <c:y val="7.4396964434549628E-2"/>
          <c:w val="0.32678032440921756"/>
          <c:h val="0.84791978846296379"/>
        </c:manualLayout>
      </c:layout>
      <c:txPr>
        <a:bodyPr/>
        <a:lstStyle/>
        <a:p>
          <a:pPr>
            <a:defRPr sz="105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5232392047638911"/>
          <c:y val="0"/>
        </c:manualLayout>
      </c:layout>
      <c:txPr>
        <a:bodyPr/>
        <a:lstStyle/>
        <a:p>
          <a:pPr>
            <a:defRPr sz="18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dLbls>
            <c:dLbl>
              <c:idx val="0"/>
              <c:layout>
                <c:manualLayout>
                  <c:x val="-0.16820714522343036"/>
                  <c:y val="7.457886398651202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 dirty="0" smtClean="0"/>
                      <a:t>3</a:t>
                    </a:r>
                    <a:r>
                      <a:rPr lang="en-US" dirty="0" smtClean="0"/>
                      <a:t>4,2</a:t>
                    </a:r>
                    <a:r>
                      <a:rPr lang="ru-RU" dirty="0" smtClean="0"/>
                      <a:t>%</a:t>
                    </a:r>
                    <a:endParaRPr lang="en-US" dirty="0"/>
                  </a:p>
                </c:rich>
              </c:tx>
              <c:showVal val="1"/>
            </c:dLbl>
            <c:dLbl>
              <c:idx val="1"/>
              <c:layout>
                <c:manualLayout>
                  <c:x val="0.16794539295559252"/>
                  <c:y val="-0.17926404755675743"/>
                </c:manualLayout>
              </c:layout>
              <c:tx>
                <c:rich>
                  <a:bodyPr/>
                  <a:lstStyle/>
                  <a:p>
                    <a:r>
                      <a:rPr lang="en-US" sz="1050" b="1" dirty="0" smtClean="0"/>
                      <a:t>5</a:t>
                    </a:r>
                    <a:r>
                      <a:rPr lang="en-US" dirty="0" smtClean="0"/>
                      <a:t>6,6</a:t>
                    </a:r>
                    <a:r>
                      <a:rPr lang="ru-RU" dirty="0" smtClean="0"/>
                      <a:t>%</a:t>
                    </a:r>
                    <a:endParaRPr lang="en-US" dirty="0"/>
                  </a:p>
                </c:rich>
              </c:tx>
              <c:showVal val="1"/>
            </c:dLbl>
            <c:dLbl>
              <c:idx val="2"/>
              <c:layout>
                <c:manualLayout>
                  <c:x val="-8.8605059794034019E-2"/>
                  <c:y val="1.6117990756082671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 dirty="0" smtClean="0"/>
                      <a:t>7</a:t>
                    </a:r>
                    <a:r>
                      <a:rPr lang="en-US" dirty="0" smtClean="0"/>
                      <a:t>,1</a:t>
                    </a:r>
                    <a:r>
                      <a:rPr lang="ru-RU" dirty="0" smtClean="0"/>
                      <a:t>%</a:t>
                    </a:r>
                    <a:endParaRPr lang="en-US" dirty="0"/>
                  </a:p>
                </c:rich>
              </c:tx>
              <c:showVal val="1"/>
            </c:dLbl>
            <c:dLbl>
              <c:idx val="3"/>
              <c:layout>
                <c:manualLayout>
                  <c:x val="-8.7520858383843714E-2"/>
                  <c:y val="-4.6159631987442336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 dirty="0" smtClean="0"/>
                      <a:t>1</a:t>
                    </a:r>
                    <a:r>
                      <a:rPr lang="en-US" dirty="0" smtClean="0"/>
                      <a:t>,2</a:t>
                    </a:r>
                    <a:r>
                      <a:rPr lang="ru-RU" dirty="0" smtClean="0"/>
                      <a:t>%</a:t>
                    </a:r>
                    <a:endParaRPr lang="en-US" dirty="0"/>
                  </a:p>
                </c:rich>
              </c:tx>
              <c:showVal val="1"/>
            </c:dLbl>
            <c:dLbl>
              <c:idx val="4"/>
              <c:layout>
                <c:manualLayout>
                  <c:x val="0.12411543581752596"/>
                  <c:y val="-1.5948664283015061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1" dirty="0" smtClean="0"/>
                      <a:t>0</a:t>
                    </a:r>
                    <a:r>
                      <a:rPr lang="en-US" dirty="0" smtClean="0"/>
                      <a:t>,9</a:t>
                    </a:r>
                    <a:r>
                      <a:rPr lang="ru-RU" dirty="0" smtClean="0"/>
                      <a:t>%</a:t>
                    </a:r>
                    <a:endParaRPr lang="en-US" dirty="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I гр. здоровья</c:v>
                </c:pt>
                <c:pt idx="1">
                  <c:v>II гр. здоровья</c:v>
                </c:pt>
                <c:pt idx="2">
                  <c:v>III гр. здоровья</c:v>
                </c:pt>
                <c:pt idx="3">
                  <c:v>IV гр. здоровья</c:v>
                </c:pt>
                <c:pt idx="4">
                  <c:v>V гр. здоровья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34.200000000000003</c:v>
                </c:pt>
                <c:pt idx="1">
                  <c:v>56.6</c:v>
                </c:pt>
                <c:pt idx="2">
                  <c:v>7.1</c:v>
                </c:pt>
                <c:pt idx="3">
                  <c:v>1.2</c:v>
                </c:pt>
                <c:pt idx="4">
                  <c:v>0.9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5104767367672156"/>
          <c:y val="0.10404818166150745"/>
          <c:w val="0.32947427670486751"/>
          <c:h val="0.78277789458233982"/>
        </c:manualLayout>
      </c:layout>
      <c:txPr>
        <a:bodyPr/>
        <a:lstStyle/>
        <a:p>
          <a:pPr>
            <a:defRPr sz="105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59351395798271889"/>
          <c:y val="0.18242102678605684"/>
          <c:w val="0.38872035480282774"/>
          <c:h val="0.7769766002450219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400" dirty="0" smtClean="0"/>
                      <a:t>4</a:t>
                    </a:r>
                    <a:endParaRPr lang="en-US" dirty="0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400" dirty="0" smtClean="0"/>
                      <a:t>4</a:t>
                    </a:r>
                    <a:endParaRPr lang="en-US" dirty="0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400" dirty="0" smtClean="0"/>
                      <a:t>5</a:t>
                    </a:r>
                    <a:endParaRPr lang="en-US" dirty="0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400" dirty="0" smtClean="0"/>
                      <a:t>6</a:t>
                    </a:r>
                    <a:endParaRPr lang="en-US" dirty="0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400" dirty="0" smtClean="0"/>
                      <a:t>6</a:t>
                    </a:r>
                    <a:endParaRPr lang="en-US" dirty="0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 dirty="0" smtClean="0"/>
                      <a:t>7</a:t>
                    </a:r>
                    <a:endParaRPr lang="en-US" dirty="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болезни глаза и его придаточного аппарата</c:v>
                </c:pt>
                <c:pt idx="1">
                  <c:v>болезни крови и кроветворных органов</c:v>
                </c:pt>
                <c:pt idx="2">
                  <c:v>новообразования</c:v>
                </c:pt>
                <c:pt idx="3">
                  <c:v>болезни костно-мышечной системы</c:v>
                </c:pt>
                <c:pt idx="4">
                  <c:v>болезни мочеполовой системы</c:v>
                </c:pt>
                <c:pt idx="5">
                  <c:v>болезни сердца</c:v>
                </c:pt>
                <c:pt idx="6">
                  <c:v>болезни уха и сосцевидного отростка</c:v>
                </c:pt>
                <c:pt idx="7">
                  <c:v>болезни эндокринной системы </c:v>
                </c:pt>
                <c:pt idx="8">
                  <c:v>врожденные аномалии развития </c:v>
                </c:pt>
                <c:pt idx="9">
                  <c:v>болезни нервной системы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6</c:v>
                </c:pt>
                <c:pt idx="5">
                  <c:v>7</c:v>
                </c:pt>
                <c:pt idx="6">
                  <c:v>7</c:v>
                </c:pt>
                <c:pt idx="7">
                  <c:v>17</c:v>
                </c:pt>
                <c:pt idx="8">
                  <c:v>41</c:v>
                </c:pt>
                <c:pt idx="9">
                  <c:v>49</c:v>
                </c:pt>
              </c:numCache>
            </c:numRef>
          </c:val>
        </c:ser>
        <c:dLbls>
          <c:showVal val="1"/>
        </c:dLbls>
        <c:gapWidth val="95"/>
        <c:axId val="87057536"/>
        <c:axId val="87347584"/>
      </c:barChart>
      <c:catAx>
        <c:axId val="8705753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87347584"/>
        <c:crosses val="autoZero"/>
        <c:auto val="1"/>
        <c:lblAlgn val="ctr"/>
        <c:lblOffset val="100"/>
      </c:catAx>
      <c:valAx>
        <c:axId val="8734758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8705753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51792388881961149"/>
          <c:y val="4.4662610265814522E-2"/>
          <c:w val="0.3473819595655358"/>
          <c:h val="0.10933675544199704"/>
        </c:manualLayout>
      </c:layout>
      <c:txPr>
        <a:bodyPr/>
        <a:lstStyle/>
        <a:p>
          <a:pPr>
            <a:defRPr sz="1600"/>
          </a:pPr>
          <a:endParaRPr lang="ru-RU"/>
        </a:p>
      </c:txPr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867267-8337-4F17-A766-AFC68262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8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138</cp:revision>
  <cp:lastPrinted>2017-01-18T10:31:00Z</cp:lastPrinted>
  <dcterms:created xsi:type="dcterms:W3CDTF">2016-10-25T07:19:00Z</dcterms:created>
  <dcterms:modified xsi:type="dcterms:W3CDTF">2017-02-13T14:21:00Z</dcterms:modified>
</cp:coreProperties>
</file>